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857" w:rsidRPr="006A5A61" w:rsidRDefault="00EA5857" w:rsidP="00E257F7">
      <w:pPr>
        <w:pStyle w:val="af0"/>
        <w:rPr>
          <w:i/>
          <w:sz w:val="22"/>
          <w:szCs w:val="22"/>
        </w:rPr>
      </w:pPr>
      <w:bookmarkStart w:id="0" w:name="_Toc237352044"/>
      <w:bookmarkStart w:id="1" w:name="_Toc55791985"/>
      <w:r>
        <w:rPr>
          <w:b w:val="0"/>
          <w:sz w:val="28"/>
          <w:szCs w:val="28"/>
        </w:rPr>
        <w:t xml:space="preserve">                              </w:t>
      </w:r>
      <w:r w:rsidRPr="00F85AE5">
        <w:rPr>
          <w:b w:val="0"/>
          <w:sz w:val="24"/>
        </w:rPr>
        <w:t xml:space="preserve">                                      </w:t>
      </w:r>
      <w:r w:rsidR="006A5A61">
        <w:rPr>
          <w:b w:val="0"/>
          <w:sz w:val="24"/>
        </w:rPr>
        <w:t xml:space="preserve">                               </w:t>
      </w:r>
      <w:r w:rsidRPr="006A5A61">
        <w:rPr>
          <w:i/>
          <w:sz w:val="22"/>
          <w:szCs w:val="22"/>
        </w:rPr>
        <w:t>Проект</w:t>
      </w:r>
      <w:r w:rsidR="006A5A61" w:rsidRPr="006A5A61">
        <w:rPr>
          <w:i/>
          <w:sz w:val="22"/>
          <w:szCs w:val="22"/>
        </w:rPr>
        <w:t xml:space="preserve"> договора на конкурс</w:t>
      </w:r>
    </w:p>
    <w:p w:rsidR="00E257F7" w:rsidRPr="00F85AE5" w:rsidRDefault="00E257F7" w:rsidP="00E257F7">
      <w:pPr>
        <w:pStyle w:val="af0"/>
        <w:rPr>
          <w:b w:val="0"/>
          <w:sz w:val="24"/>
        </w:rPr>
      </w:pPr>
      <w:r w:rsidRPr="00F85AE5">
        <w:rPr>
          <w:b w:val="0"/>
          <w:sz w:val="24"/>
        </w:rPr>
        <w:t>Договор №______</w:t>
      </w:r>
    </w:p>
    <w:p w:rsidR="00E257F7" w:rsidRDefault="00E257F7" w:rsidP="00B64B68">
      <w:pPr>
        <w:shd w:val="clear" w:color="auto" w:fill="FFFFFF"/>
        <w:tabs>
          <w:tab w:val="left" w:pos="6470"/>
          <w:tab w:val="left" w:pos="9067"/>
        </w:tabs>
        <w:spacing w:before="302"/>
        <w:ind w:left="125"/>
        <w:rPr>
          <w:rFonts w:ascii="Times New Roman" w:hAnsi="Times New Roman"/>
          <w:sz w:val="24"/>
          <w:szCs w:val="24"/>
        </w:rPr>
      </w:pPr>
      <w:r w:rsidRPr="00F85AE5">
        <w:rPr>
          <w:rFonts w:ascii="Times New Roman" w:hAnsi="Times New Roman"/>
          <w:sz w:val="24"/>
          <w:szCs w:val="24"/>
        </w:rPr>
        <w:t xml:space="preserve">г. Мурманск                                                             </w:t>
      </w:r>
      <w:r w:rsidR="00F85AE5">
        <w:rPr>
          <w:rFonts w:ascii="Times New Roman" w:hAnsi="Times New Roman"/>
          <w:sz w:val="24"/>
          <w:szCs w:val="24"/>
        </w:rPr>
        <w:t xml:space="preserve">                           </w:t>
      </w:r>
      <w:r w:rsidR="00B64B68">
        <w:rPr>
          <w:rFonts w:ascii="Times New Roman" w:hAnsi="Times New Roman"/>
          <w:sz w:val="24"/>
          <w:szCs w:val="24"/>
        </w:rPr>
        <w:t>«__»</w:t>
      </w:r>
      <w:r w:rsidRPr="00F85AE5">
        <w:rPr>
          <w:rFonts w:ascii="Times New Roman" w:hAnsi="Times New Roman"/>
          <w:sz w:val="24"/>
          <w:szCs w:val="24"/>
        </w:rPr>
        <w:t>____________201</w:t>
      </w:r>
      <w:r w:rsidR="00903854" w:rsidRPr="00F85AE5">
        <w:rPr>
          <w:rFonts w:ascii="Times New Roman" w:hAnsi="Times New Roman"/>
          <w:sz w:val="24"/>
          <w:szCs w:val="24"/>
        </w:rPr>
        <w:t>4</w:t>
      </w:r>
      <w:r w:rsidRPr="00F85AE5">
        <w:rPr>
          <w:rFonts w:ascii="Times New Roman" w:hAnsi="Times New Roman"/>
          <w:sz w:val="24"/>
          <w:szCs w:val="24"/>
        </w:rPr>
        <w:t>г.</w:t>
      </w:r>
    </w:p>
    <w:p w:rsidR="00B64B68" w:rsidRDefault="00B64B68" w:rsidP="00594788">
      <w:pPr>
        <w:spacing w:after="0" w:line="240" w:lineRule="atLeast"/>
        <w:jc w:val="both"/>
        <w:rPr>
          <w:rFonts w:ascii="Times New Roman" w:hAnsi="Times New Roman"/>
          <w:sz w:val="24"/>
          <w:szCs w:val="24"/>
          <w:lang w:val="en-US"/>
        </w:rPr>
      </w:pPr>
      <w:r w:rsidRPr="00B64B68">
        <w:rPr>
          <w:rFonts w:ascii="Times New Roman" w:hAnsi="Times New Roman"/>
          <w:sz w:val="24"/>
          <w:szCs w:val="24"/>
        </w:rPr>
        <w:t xml:space="preserve">        </w:t>
      </w:r>
    </w:p>
    <w:p w:rsidR="00EA5857" w:rsidRPr="00F85AE5" w:rsidRDefault="00B64B68" w:rsidP="00594788">
      <w:pPr>
        <w:spacing w:after="0" w:line="240" w:lineRule="atLeast"/>
        <w:jc w:val="both"/>
        <w:rPr>
          <w:rFonts w:ascii="Times New Roman" w:hAnsi="Times New Roman"/>
          <w:sz w:val="24"/>
          <w:szCs w:val="24"/>
        </w:rPr>
      </w:pPr>
      <w:r w:rsidRPr="00B64B68">
        <w:rPr>
          <w:rFonts w:ascii="Times New Roman" w:hAnsi="Times New Roman"/>
          <w:sz w:val="24"/>
          <w:szCs w:val="24"/>
        </w:rPr>
        <w:t xml:space="preserve">        </w:t>
      </w:r>
      <w:proofErr w:type="gramStart"/>
      <w:r w:rsidR="00EA5857" w:rsidRPr="00F85AE5">
        <w:rPr>
          <w:rFonts w:ascii="Times New Roman" w:hAnsi="Times New Roman"/>
          <w:sz w:val="24"/>
          <w:szCs w:val="24"/>
        </w:rPr>
        <w:t xml:space="preserve">Федеральное государственное унитарное предприятие «Предприятие по обращению с радиоактивными отходами «РосРАО» (РосРАО ФГУП), именуемое в дальнейшем </w:t>
      </w:r>
      <w:r w:rsidR="00EA5857" w:rsidRPr="00F85AE5">
        <w:rPr>
          <w:rFonts w:ascii="Times New Roman" w:hAnsi="Times New Roman"/>
          <w:bCs/>
          <w:sz w:val="24"/>
          <w:szCs w:val="24"/>
        </w:rPr>
        <w:t>Заказчик</w:t>
      </w:r>
      <w:r w:rsidR="00EA5857" w:rsidRPr="00F85AE5">
        <w:rPr>
          <w:rFonts w:ascii="Times New Roman" w:hAnsi="Times New Roman"/>
          <w:sz w:val="24"/>
          <w:szCs w:val="24"/>
        </w:rPr>
        <w:t xml:space="preserve">, в лице исполняющего обязанности директора СЗЦ "СевРАО" - филиала ФГУП "РосРАО"  Пантелеева Валерия Николаевича, действующего на основании доверенности № </w:t>
      </w:r>
      <w:r w:rsidR="006A5A61">
        <w:rPr>
          <w:rFonts w:ascii="Times New Roman" w:hAnsi="Times New Roman"/>
          <w:sz w:val="24"/>
          <w:szCs w:val="24"/>
        </w:rPr>
        <w:t>2</w:t>
      </w:r>
      <w:r w:rsidR="00EA5857" w:rsidRPr="00F85AE5">
        <w:rPr>
          <w:rFonts w:ascii="Times New Roman" w:hAnsi="Times New Roman"/>
          <w:sz w:val="24"/>
          <w:szCs w:val="24"/>
        </w:rPr>
        <w:t>3/Ф - 0</w:t>
      </w:r>
      <w:r w:rsidR="006A5A61">
        <w:rPr>
          <w:rFonts w:ascii="Times New Roman" w:hAnsi="Times New Roman"/>
          <w:sz w:val="24"/>
          <w:szCs w:val="24"/>
        </w:rPr>
        <w:t>8</w:t>
      </w:r>
      <w:r w:rsidR="00EA5857" w:rsidRPr="00F85AE5">
        <w:rPr>
          <w:rFonts w:ascii="Times New Roman" w:hAnsi="Times New Roman"/>
          <w:sz w:val="24"/>
          <w:szCs w:val="24"/>
        </w:rPr>
        <w:t xml:space="preserve"> от </w:t>
      </w:r>
      <w:r w:rsidR="006A5A61">
        <w:rPr>
          <w:rFonts w:ascii="Times New Roman" w:hAnsi="Times New Roman"/>
          <w:sz w:val="24"/>
          <w:szCs w:val="24"/>
        </w:rPr>
        <w:t>19</w:t>
      </w:r>
      <w:r w:rsidR="00EA5857" w:rsidRPr="00F85AE5">
        <w:rPr>
          <w:rFonts w:ascii="Times New Roman" w:hAnsi="Times New Roman"/>
          <w:sz w:val="24"/>
          <w:szCs w:val="24"/>
        </w:rPr>
        <w:t>.0</w:t>
      </w:r>
      <w:r w:rsidR="006A5A61">
        <w:rPr>
          <w:rFonts w:ascii="Times New Roman" w:hAnsi="Times New Roman"/>
          <w:sz w:val="24"/>
          <w:szCs w:val="24"/>
        </w:rPr>
        <w:t>8</w:t>
      </w:r>
      <w:r w:rsidR="00EA5857" w:rsidRPr="00F85AE5">
        <w:rPr>
          <w:rFonts w:ascii="Times New Roman" w:hAnsi="Times New Roman"/>
          <w:sz w:val="24"/>
          <w:szCs w:val="24"/>
        </w:rPr>
        <w:t xml:space="preserve">.14, с одной стороны, и _________________________________________, именуемое в дальнейшем Подрядчик, в лице директора ____________________________, действующего на основании  _________________, </w:t>
      </w:r>
      <w:r w:rsidR="00EA5857" w:rsidRPr="00F85AE5">
        <w:rPr>
          <w:rFonts w:ascii="Times New Roman" w:hAnsi="Times New Roman"/>
          <w:color w:val="000000"/>
          <w:sz w:val="24"/>
          <w:szCs w:val="24"/>
        </w:rPr>
        <w:t>с другой стороны,</w:t>
      </w:r>
      <w:r w:rsidR="00EA5857" w:rsidRPr="00F85AE5">
        <w:rPr>
          <w:rFonts w:ascii="Times New Roman" w:hAnsi="Times New Roman"/>
          <w:sz w:val="24"/>
          <w:szCs w:val="24"/>
        </w:rPr>
        <w:t xml:space="preserve"> при совместном упоминании именуемые</w:t>
      </w:r>
      <w:proofErr w:type="gramEnd"/>
      <w:r w:rsidR="00EA5857" w:rsidRPr="00F85AE5">
        <w:rPr>
          <w:rFonts w:ascii="Times New Roman" w:hAnsi="Times New Roman"/>
          <w:sz w:val="24"/>
          <w:szCs w:val="24"/>
        </w:rPr>
        <w:t xml:space="preserve"> </w:t>
      </w:r>
      <w:r w:rsidR="00EA5857" w:rsidRPr="00F85AE5">
        <w:rPr>
          <w:rFonts w:ascii="Times New Roman" w:hAnsi="Times New Roman"/>
          <w:bCs/>
          <w:sz w:val="24"/>
          <w:szCs w:val="24"/>
        </w:rPr>
        <w:t>Стороны</w:t>
      </w:r>
      <w:r w:rsidR="00EA5857" w:rsidRPr="00F85AE5">
        <w:rPr>
          <w:rFonts w:ascii="Times New Roman" w:hAnsi="Times New Roman"/>
          <w:sz w:val="24"/>
          <w:szCs w:val="24"/>
        </w:rPr>
        <w:t>, заключили настоящий Договор о нижеследующем:</w:t>
      </w:r>
    </w:p>
    <w:p w:rsidR="00EA5857" w:rsidRPr="00F85AE5" w:rsidRDefault="00EA5857" w:rsidP="00594788">
      <w:pPr>
        <w:pStyle w:val="aff5"/>
        <w:tabs>
          <w:tab w:val="right" w:pos="8505"/>
        </w:tabs>
        <w:spacing w:after="0" w:line="240" w:lineRule="atLeast"/>
        <w:ind w:left="0"/>
        <w:jc w:val="both"/>
        <w:rPr>
          <w:rFonts w:ascii="Times New Roman" w:hAnsi="Times New Roman"/>
          <w:sz w:val="24"/>
          <w:szCs w:val="24"/>
        </w:rPr>
      </w:pPr>
    </w:p>
    <w:p w:rsidR="00E257F7" w:rsidRPr="00B64B68" w:rsidRDefault="00E257F7" w:rsidP="00594788">
      <w:pPr>
        <w:pStyle w:val="1"/>
        <w:spacing w:before="0" w:after="0" w:line="240" w:lineRule="atLeast"/>
        <w:jc w:val="both"/>
        <w:rPr>
          <w:rFonts w:ascii="Times New Roman" w:hAnsi="Times New Roman"/>
          <w:sz w:val="24"/>
          <w:szCs w:val="24"/>
        </w:rPr>
      </w:pPr>
      <w:r w:rsidRPr="00B64B68">
        <w:rPr>
          <w:rFonts w:ascii="Times New Roman" w:hAnsi="Times New Roman"/>
          <w:sz w:val="24"/>
          <w:szCs w:val="24"/>
        </w:rPr>
        <w:t>РАЗДЕЛ  I. ОСНОВНЫЕ ПОЛОЖЕНИЯ</w:t>
      </w:r>
      <w:bookmarkEnd w:id="0"/>
      <w:bookmarkEnd w:id="1"/>
    </w:p>
    <w:p w:rsidR="00713E4C" w:rsidRPr="00713E4C" w:rsidRDefault="00713E4C" w:rsidP="00713E4C">
      <w:pPr>
        <w:spacing w:after="0" w:line="240" w:lineRule="atLeast"/>
      </w:pPr>
    </w:p>
    <w:p w:rsidR="00E257F7" w:rsidRPr="00B64B68" w:rsidRDefault="00661F90" w:rsidP="00B64B68">
      <w:pPr>
        <w:pStyle w:val="1"/>
        <w:tabs>
          <w:tab w:val="num" w:pos="1802"/>
        </w:tabs>
        <w:spacing w:before="0" w:after="0" w:line="240" w:lineRule="atLeast"/>
        <w:jc w:val="both"/>
        <w:rPr>
          <w:rFonts w:ascii="Times New Roman" w:hAnsi="Times New Roman"/>
          <w:sz w:val="24"/>
          <w:szCs w:val="24"/>
        </w:rPr>
      </w:pP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237352045"/>
      <w:r w:rsidRPr="00B64B68">
        <w:rPr>
          <w:rFonts w:ascii="Times New Roman" w:hAnsi="Times New Roman"/>
          <w:i/>
          <w:sz w:val="24"/>
          <w:szCs w:val="24"/>
        </w:rPr>
        <w:t>Статья 1.</w:t>
      </w:r>
      <w:r w:rsidR="00E257F7" w:rsidRPr="00B64B68">
        <w:rPr>
          <w:rFonts w:ascii="Times New Roman" w:hAnsi="Times New Roman"/>
          <w:sz w:val="24"/>
          <w:szCs w:val="24"/>
        </w:rPr>
        <w:t>Определение и толкование терминов</w:t>
      </w:r>
      <w:bookmarkEnd w:id="2"/>
      <w:bookmarkEnd w:id="3"/>
      <w:bookmarkEnd w:id="4"/>
      <w:bookmarkEnd w:id="5"/>
      <w:bookmarkEnd w:id="6"/>
      <w:bookmarkEnd w:id="7"/>
      <w:bookmarkEnd w:id="8"/>
      <w:bookmarkEnd w:id="9"/>
      <w:bookmarkEnd w:id="10"/>
      <w:bookmarkEnd w:id="11"/>
      <w:bookmarkEnd w:id="12"/>
    </w:p>
    <w:p w:rsidR="00E257F7" w:rsidRPr="00F85AE5" w:rsidRDefault="00E257F7" w:rsidP="00594788">
      <w:pPr>
        <w:pStyle w:val="33"/>
        <w:widowControl/>
        <w:tabs>
          <w:tab w:val="right" w:pos="8505"/>
        </w:tabs>
        <w:spacing w:line="240" w:lineRule="atLeast"/>
        <w:ind w:firstLine="0"/>
        <w:rPr>
          <w:sz w:val="24"/>
          <w:szCs w:val="24"/>
        </w:rPr>
      </w:pPr>
      <w:r w:rsidRPr="00F85AE5">
        <w:rPr>
          <w:sz w:val="24"/>
          <w:szCs w:val="24"/>
        </w:rPr>
        <w:t>В Договоре используются следующие термины:</w:t>
      </w:r>
    </w:p>
    <w:p w:rsidR="00E257F7" w:rsidRPr="00F85AE5" w:rsidRDefault="00E257F7" w:rsidP="003F0BD4">
      <w:pPr>
        <w:pStyle w:val="33"/>
        <w:widowControl/>
        <w:numPr>
          <w:ilvl w:val="1"/>
          <w:numId w:val="1"/>
        </w:numPr>
        <w:tabs>
          <w:tab w:val="num" w:pos="0"/>
        </w:tabs>
        <w:spacing w:line="240" w:lineRule="atLeast"/>
        <w:ind w:left="0" w:firstLine="0"/>
        <w:rPr>
          <w:sz w:val="24"/>
          <w:szCs w:val="24"/>
        </w:rPr>
      </w:pPr>
      <w:r w:rsidRPr="00F85AE5">
        <w:rPr>
          <w:sz w:val="24"/>
          <w:szCs w:val="24"/>
        </w:rPr>
        <w:t>«</w:t>
      </w:r>
      <w:r w:rsidRPr="00F85AE5">
        <w:rPr>
          <w:bCs/>
          <w:sz w:val="24"/>
          <w:szCs w:val="24"/>
        </w:rPr>
        <w:t xml:space="preserve">Акт </w:t>
      </w:r>
      <w:r w:rsidR="00F8236E" w:rsidRPr="00F85AE5">
        <w:rPr>
          <w:bCs/>
          <w:sz w:val="24"/>
          <w:szCs w:val="24"/>
        </w:rPr>
        <w:t>сдачи-</w:t>
      </w:r>
      <w:r w:rsidRPr="00F85AE5">
        <w:rPr>
          <w:bCs/>
          <w:sz w:val="24"/>
          <w:szCs w:val="24"/>
        </w:rPr>
        <w:t>приемки выполненных работ</w:t>
      </w:r>
      <w:r w:rsidRPr="00F85AE5">
        <w:rPr>
          <w:sz w:val="24"/>
          <w:szCs w:val="24"/>
        </w:rPr>
        <w:t xml:space="preserve">» – учетный документ, подготовленный Подрядчиком после выполнения работ, подписываемый Сторонами и фиксирующий выполнение Подрядчиком Работ (части работ); </w:t>
      </w:r>
    </w:p>
    <w:p w:rsidR="00E257F7" w:rsidRPr="00F85AE5" w:rsidRDefault="00E257F7" w:rsidP="003F0BD4">
      <w:pPr>
        <w:pStyle w:val="33"/>
        <w:widowControl/>
        <w:numPr>
          <w:ilvl w:val="1"/>
          <w:numId w:val="1"/>
        </w:numPr>
        <w:tabs>
          <w:tab w:val="num" w:pos="0"/>
        </w:tabs>
        <w:spacing w:line="240" w:lineRule="atLeast"/>
        <w:ind w:left="0" w:firstLine="0"/>
        <w:rPr>
          <w:sz w:val="24"/>
          <w:szCs w:val="24"/>
        </w:rPr>
      </w:pPr>
      <w:r w:rsidRPr="00F85AE5">
        <w:rPr>
          <w:bCs/>
          <w:sz w:val="24"/>
          <w:szCs w:val="24"/>
        </w:rPr>
        <w:t xml:space="preserve"> «Вид работ» </w:t>
      </w:r>
      <w:r w:rsidRPr="00F85AE5">
        <w:rPr>
          <w:sz w:val="24"/>
          <w:szCs w:val="24"/>
        </w:rPr>
        <w:t xml:space="preserve">- этап вспомогательных и/или основных работ и услуг, указанный в строке «Наименование </w:t>
      </w:r>
      <w:r w:rsidR="006A5A61">
        <w:rPr>
          <w:sz w:val="24"/>
          <w:szCs w:val="24"/>
        </w:rPr>
        <w:t xml:space="preserve">выполняемых </w:t>
      </w:r>
      <w:r w:rsidRPr="00F85AE5">
        <w:rPr>
          <w:sz w:val="24"/>
          <w:szCs w:val="24"/>
        </w:rPr>
        <w:t>работ» Календарного плана (Приложение № 2 к Договору) и</w:t>
      </w:r>
      <w:r w:rsidR="00241337" w:rsidRPr="00F85AE5">
        <w:rPr>
          <w:sz w:val="24"/>
          <w:szCs w:val="24"/>
        </w:rPr>
        <w:t xml:space="preserve"> Протокол соглашения о договорной цене </w:t>
      </w:r>
      <w:r w:rsidRPr="00F85AE5">
        <w:rPr>
          <w:sz w:val="24"/>
          <w:szCs w:val="24"/>
        </w:rPr>
        <w:t xml:space="preserve"> (Приложение № 1 к Договору);</w:t>
      </w:r>
    </w:p>
    <w:p w:rsidR="00E257F7" w:rsidRPr="00F85AE5" w:rsidRDefault="00E257F7" w:rsidP="003F0BD4">
      <w:pPr>
        <w:pStyle w:val="33"/>
        <w:widowControl/>
        <w:numPr>
          <w:ilvl w:val="1"/>
          <w:numId w:val="1"/>
        </w:numPr>
        <w:tabs>
          <w:tab w:val="num" w:pos="0"/>
        </w:tabs>
        <w:spacing w:line="240" w:lineRule="atLeast"/>
        <w:ind w:left="0" w:firstLine="0"/>
        <w:rPr>
          <w:sz w:val="24"/>
          <w:szCs w:val="24"/>
        </w:rPr>
      </w:pPr>
      <w:r w:rsidRPr="00F85AE5">
        <w:rPr>
          <w:sz w:val="24"/>
          <w:szCs w:val="24"/>
        </w:rPr>
        <w:t xml:space="preserve">«Гарантийный срок» - период времени, в который Подрядчик обеспечивает собственными силами и за свой счет устранение всех дефектов/недостатков и/или ненадлежащего качества Работ и услуг, выявленных Заказчиком или правомочными согласно действующему законодательству Российской Федерации третьими лицами, и являющихся следствием неисполнения и/или ненадлежащего исполнения Подрядчиком обязательств по Договору; </w:t>
      </w:r>
    </w:p>
    <w:p w:rsidR="00E257F7" w:rsidRPr="00F85AE5" w:rsidRDefault="00E257F7" w:rsidP="003F0BD4">
      <w:pPr>
        <w:pStyle w:val="33"/>
        <w:widowControl/>
        <w:numPr>
          <w:ilvl w:val="1"/>
          <w:numId w:val="1"/>
        </w:numPr>
        <w:tabs>
          <w:tab w:val="left" w:pos="0"/>
        </w:tabs>
        <w:spacing w:line="240" w:lineRule="atLeast"/>
        <w:ind w:left="0" w:firstLine="0"/>
        <w:rPr>
          <w:sz w:val="24"/>
          <w:szCs w:val="24"/>
        </w:rPr>
      </w:pPr>
      <w:r w:rsidRPr="00F85AE5">
        <w:rPr>
          <w:sz w:val="24"/>
          <w:szCs w:val="24"/>
        </w:rPr>
        <w:t>«</w:t>
      </w:r>
      <w:r w:rsidRPr="00F85AE5">
        <w:rPr>
          <w:bCs/>
          <w:sz w:val="24"/>
          <w:szCs w:val="24"/>
        </w:rPr>
        <w:t>Договор</w:t>
      </w:r>
      <w:r w:rsidRPr="00F85AE5">
        <w:rPr>
          <w:sz w:val="24"/>
          <w:szCs w:val="24"/>
        </w:rPr>
        <w:t>» - настоящий Договор, заключенный Сторонами, со всеми Приложениями, Дополнениями и Изменениями к нему;</w:t>
      </w:r>
    </w:p>
    <w:p w:rsidR="00E257F7" w:rsidRPr="00F85AE5" w:rsidRDefault="00E257F7" w:rsidP="003F0BD4">
      <w:pPr>
        <w:pStyle w:val="33"/>
        <w:widowControl/>
        <w:numPr>
          <w:ilvl w:val="1"/>
          <w:numId w:val="1"/>
        </w:numPr>
        <w:tabs>
          <w:tab w:val="left" w:pos="0"/>
        </w:tabs>
        <w:spacing w:line="240" w:lineRule="atLeast"/>
        <w:ind w:left="0" w:firstLine="0"/>
        <w:rPr>
          <w:sz w:val="24"/>
          <w:szCs w:val="24"/>
        </w:rPr>
      </w:pPr>
      <w:r w:rsidRPr="00F85AE5">
        <w:rPr>
          <w:sz w:val="24"/>
          <w:szCs w:val="24"/>
        </w:rPr>
        <w:t>«</w:t>
      </w:r>
      <w:r w:rsidRPr="00F85AE5">
        <w:rPr>
          <w:bCs/>
          <w:sz w:val="24"/>
          <w:szCs w:val="24"/>
        </w:rPr>
        <w:t>Дата завершения работ</w:t>
      </w:r>
      <w:r w:rsidRPr="00F85AE5">
        <w:rPr>
          <w:sz w:val="24"/>
          <w:szCs w:val="24"/>
        </w:rPr>
        <w:t xml:space="preserve">» - </w:t>
      </w:r>
      <w:bookmarkStart w:id="13" w:name="OLE_LINK4"/>
      <w:r w:rsidRPr="00F85AE5">
        <w:rPr>
          <w:sz w:val="24"/>
          <w:szCs w:val="24"/>
        </w:rPr>
        <w:t xml:space="preserve">дата подписания </w:t>
      </w:r>
      <w:bookmarkEnd w:id="13"/>
      <w:r w:rsidRPr="00F85AE5">
        <w:rPr>
          <w:bCs/>
          <w:sz w:val="24"/>
          <w:szCs w:val="24"/>
        </w:rPr>
        <w:t xml:space="preserve">Акта </w:t>
      </w:r>
      <w:r w:rsidR="00F8236E" w:rsidRPr="00F85AE5">
        <w:rPr>
          <w:bCs/>
          <w:sz w:val="24"/>
          <w:szCs w:val="24"/>
        </w:rPr>
        <w:t>сдачи-</w:t>
      </w:r>
      <w:r w:rsidRPr="00F85AE5">
        <w:rPr>
          <w:bCs/>
          <w:sz w:val="24"/>
          <w:szCs w:val="24"/>
        </w:rPr>
        <w:t>приемки выполненных работ</w:t>
      </w:r>
      <w:r w:rsidRPr="00F85AE5">
        <w:rPr>
          <w:sz w:val="24"/>
          <w:szCs w:val="24"/>
        </w:rPr>
        <w:t>;</w:t>
      </w:r>
    </w:p>
    <w:p w:rsidR="00E257F7" w:rsidRPr="00F85AE5" w:rsidRDefault="00E257F7" w:rsidP="003F0BD4">
      <w:pPr>
        <w:pStyle w:val="33"/>
        <w:widowControl/>
        <w:numPr>
          <w:ilvl w:val="1"/>
          <w:numId w:val="1"/>
        </w:numPr>
        <w:tabs>
          <w:tab w:val="left" w:pos="0"/>
        </w:tabs>
        <w:spacing w:line="240" w:lineRule="atLeast"/>
        <w:ind w:left="0" w:firstLine="0"/>
        <w:rPr>
          <w:sz w:val="24"/>
          <w:szCs w:val="24"/>
        </w:rPr>
      </w:pPr>
      <w:r w:rsidRPr="00F85AE5">
        <w:rPr>
          <w:sz w:val="24"/>
          <w:szCs w:val="24"/>
        </w:rPr>
        <w:t>«Дефекты/Недостатки» - любые отступления в работах по сравнению с РКД, в том числе с изложенными требованиями к качеству Работ;</w:t>
      </w:r>
    </w:p>
    <w:p w:rsidR="00E257F7" w:rsidRPr="00F85AE5" w:rsidRDefault="00E257F7" w:rsidP="00594788">
      <w:pPr>
        <w:pStyle w:val="33"/>
        <w:widowControl/>
        <w:numPr>
          <w:ilvl w:val="1"/>
          <w:numId w:val="1"/>
        </w:numPr>
        <w:spacing w:line="240" w:lineRule="atLeast"/>
        <w:ind w:left="0" w:firstLine="0"/>
        <w:rPr>
          <w:sz w:val="24"/>
          <w:szCs w:val="24"/>
        </w:rPr>
      </w:pPr>
      <w:proofErr w:type="gramStart"/>
      <w:r w:rsidRPr="00F85AE5">
        <w:rPr>
          <w:sz w:val="24"/>
          <w:szCs w:val="24"/>
        </w:rPr>
        <w:t>«</w:t>
      </w:r>
      <w:r w:rsidRPr="00F85AE5">
        <w:rPr>
          <w:bCs/>
          <w:sz w:val="24"/>
          <w:szCs w:val="24"/>
        </w:rPr>
        <w:t>Дополнительные работы</w:t>
      </w:r>
      <w:r w:rsidRPr="00F85AE5">
        <w:rPr>
          <w:sz w:val="24"/>
          <w:szCs w:val="24"/>
        </w:rPr>
        <w:t>» – дополнительные объемы работ, которые должны быть выполнены Подрядчиком по требованию Заказчика, и которые не были предусмотрены условиями настоящего Договора за исключением работ, которые Подрядчик должен выполнить в соответствии с действующими на момент подписания Договора нормами и правилами и которые необходимы для выполнения работ;</w:t>
      </w:r>
      <w:proofErr w:type="gramEnd"/>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«Цена Договора» - денежная сумма, указанная в статье 3 Договора, которая выплачивается Подрядчику за полное и надлежащее выполнение им обязательств по Договору в порядке и на условиях, определённых в статье 4 Договора;</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w:t>
      </w:r>
      <w:r w:rsidRPr="00F85AE5">
        <w:rPr>
          <w:bCs/>
          <w:sz w:val="24"/>
          <w:szCs w:val="24"/>
        </w:rPr>
        <w:t>МТР</w:t>
      </w:r>
      <w:r w:rsidRPr="00F85AE5">
        <w:rPr>
          <w:sz w:val="24"/>
          <w:szCs w:val="24"/>
        </w:rPr>
        <w:t>» - материалы, конструкции, изделия, аппаратура, необходимые для выполнения работ по предмету Договора;</w:t>
      </w:r>
    </w:p>
    <w:p w:rsidR="00E257F7" w:rsidRPr="00F85AE5" w:rsidRDefault="00E257F7" w:rsidP="00594788">
      <w:pPr>
        <w:pStyle w:val="33"/>
        <w:widowControl/>
        <w:numPr>
          <w:ilvl w:val="1"/>
          <w:numId w:val="1"/>
        </w:numPr>
        <w:spacing w:line="240" w:lineRule="atLeast"/>
        <w:ind w:left="0" w:firstLine="0"/>
        <w:rPr>
          <w:sz w:val="24"/>
          <w:szCs w:val="24"/>
        </w:rPr>
      </w:pPr>
      <w:proofErr w:type="gramStart"/>
      <w:r w:rsidRPr="00F85AE5">
        <w:rPr>
          <w:sz w:val="24"/>
          <w:szCs w:val="24"/>
        </w:rPr>
        <w:t>«Оборудование» - машины, механизмы, агрегаты, приспособления, приборы и аналогичные устройства, предметы, которые являются частью Объекта, включая комплектующие изделия и запасные части (если таковые имеются).</w:t>
      </w:r>
      <w:proofErr w:type="gramEnd"/>
    </w:p>
    <w:p w:rsidR="00E257F7" w:rsidRPr="00F85AE5" w:rsidRDefault="00E257F7" w:rsidP="00674CB9">
      <w:pPr>
        <w:pStyle w:val="33"/>
        <w:widowControl/>
        <w:numPr>
          <w:ilvl w:val="1"/>
          <w:numId w:val="1"/>
        </w:numPr>
        <w:tabs>
          <w:tab w:val="left" w:pos="0"/>
        </w:tabs>
        <w:spacing w:line="240" w:lineRule="atLeast"/>
        <w:ind w:left="0" w:firstLine="0"/>
        <w:rPr>
          <w:sz w:val="24"/>
          <w:szCs w:val="24"/>
        </w:rPr>
      </w:pPr>
      <w:r w:rsidRPr="00F85AE5">
        <w:rPr>
          <w:sz w:val="24"/>
          <w:szCs w:val="24"/>
        </w:rPr>
        <w:lastRenderedPageBreak/>
        <w:t>«Неустойка» – денежное взыскание, обусловленное Договором и законом, выплачиваемое в случае неисполнения или ненадлежащего исполнения обязательств, просрочки исполнения обязательств, определенных в Договоре;</w:t>
      </w:r>
    </w:p>
    <w:p w:rsidR="00E257F7" w:rsidRPr="00F85AE5" w:rsidRDefault="00E257F7" w:rsidP="00594788">
      <w:pPr>
        <w:pStyle w:val="33"/>
        <w:widowControl/>
        <w:numPr>
          <w:ilvl w:val="1"/>
          <w:numId w:val="1"/>
        </w:numPr>
        <w:spacing w:line="240" w:lineRule="atLeast"/>
        <w:ind w:left="0" w:firstLine="0"/>
        <w:rPr>
          <w:sz w:val="24"/>
          <w:szCs w:val="24"/>
        </w:rPr>
      </w:pPr>
      <w:r w:rsidRPr="00F85AE5">
        <w:rPr>
          <w:bCs/>
          <w:sz w:val="24"/>
          <w:szCs w:val="24"/>
        </w:rPr>
        <w:t>«Отчетный период» - календарный месяц;</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«Охрана труда» – система законодательных, социально-экономических, организационных, технических, санитарно-гигиенических мероприятий по созданию условий, обеспечивающих безопасность, сохранение здоровья и работоспособность человека в процессе труда;</w:t>
      </w:r>
    </w:p>
    <w:p w:rsidR="00E257F7" w:rsidRDefault="00E257F7" w:rsidP="00594788">
      <w:pPr>
        <w:pStyle w:val="33"/>
        <w:widowControl/>
        <w:numPr>
          <w:ilvl w:val="1"/>
          <w:numId w:val="1"/>
        </w:numPr>
        <w:spacing w:line="240" w:lineRule="atLeast"/>
        <w:ind w:left="0" w:firstLine="0"/>
        <w:rPr>
          <w:sz w:val="24"/>
          <w:szCs w:val="24"/>
        </w:rPr>
      </w:pPr>
      <w:r w:rsidRPr="00F85AE5">
        <w:rPr>
          <w:sz w:val="24"/>
          <w:szCs w:val="24"/>
        </w:rPr>
        <w:t>«</w:t>
      </w:r>
      <w:r w:rsidRPr="00F85AE5">
        <w:rPr>
          <w:bCs/>
          <w:sz w:val="24"/>
          <w:szCs w:val="24"/>
        </w:rPr>
        <w:t>Персонал Подрядчика</w:t>
      </w:r>
      <w:r w:rsidRPr="00F85AE5">
        <w:rPr>
          <w:sz w:val="24"/>
          <w:szCs w:val="24"/>
        </w:rPr>
        <w:t>» – штатные сотрудники Подрядчика или физические лица, привлеченные Подрядчиком на договорной основе для выполнения Работ или их части;</w:t>
      </w:r>
    </w:p>
    <w:p w:rsidR="002432E5" w:rsidRPr="002432E5" w:rsidRDefault="002432E5" w:rsidP="002432E5">
      <w:pPr>
        <w:pStyle w:val="33"/>
        <w:numPr>
          <w:ilvl w:val="1"/>
          <w:numId w:val="1"/>
        </w:numPr>
        <w:spacing w:line="240" w:lineRule="atLeast"/>
        <w:ind w:left="0" w:firstLine="0"/>
        <w:rPr>
          <w:sz w:val="24"/>
          <w:szCs w:val="24"/>
        </w:rPr>
      </w:pPr>
      <w:r w:rsidRPr="002432E5">
        <w:rPr>
          <w:sz w:val="24"/>
          <w:szCs w:val="24"/>
        </w:rPr>
        <w:t xml:space="preserve">Представитель Заказчика» – лицо, уполномоченное Заказчиком на совершение от его имени действий в соответствии с Договором. Заказчик обязан письменно уведомить Подрядчика о назначении своего Представителя и объеме предоставленных ему полномочий; </w:t>
      </w:r>
    </w:p>
    <w:p w:rsidR="002432E5" w:rsidRPr="002432E5" w:rsidRDefault="002432E5" w:rsidP="002432E5">
      <w:pPr>
        <w:pStyle w:val="33"/>
        <w:numPr>
          <w:ilvl w:val="1"/>
          <w:numId w:val="1"/>
        </w:numPr>
        <w:spacing w:line="240" w:lineRule="atLeast"/>
        <w:ind w:left="0" w:firstLine="0"/>
        <w:rPr>
          <w:sz w:val="24"/>
          <w:szCs w:val="24"/>
        </w:rPr>
      </w:pPr>
      <w:r w:rsidRPr="002432E5">
        <w:rPr>
          <w:sz w:val="24"/>
          <w:szCs w:val="24"/>
        </w:rPr>
        <w:t>«Представитель Подрядчика» – лицо, уполномоченное Подрядчиком на совершение от его имени действий в соответствии с Договором. Подрядчик обязан письменно уведомить Заказчика о назначении своего Представителя и объеме предоставленных ему полномочий;</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w:t>
      </w:r>
      <w:r w:rsidRPr="00F85AE5">
        <w:rPr>
          <w:bCs/>
          <w:sz w:val="24"/>
          <w:szCs w:val="24"/>
        </w:rPr>
        <w:t>Приложение</w:t>
      </w:r>
      <w:r w:rsidRPr="00F85AE5">
        <w:rPr>
          <w:sz w:val="24"/>
          <w:szCs w:val="24"/>
        </w:rPr>
        <w:t>» - документ, указанный в перечне приложений к Договору и являющийся его неотъемлемой частью;</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 xml:space="preserve">«Работы» - вся совокупность необходимых и достаточных действий Подрядчика в соответствии с требованиями Договора, включая но, не ограничиваясь следующим: поставка Оборудования и Материалов, оказание услуг,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 </w:t>
      </w:r>
      <w:r w:rsidRPr="00F85AE5">
        <w:rPr>
          <w:color w:val="000000"/>
          <w:sz w:val="24"/>
          <w:szCs w:val="24"/>
        </w:rPr>
        <w:t>гарантийное обслуживание, устранение Дефектов</w:t>
      </w:r>
      <w:r w:rsidRPr="00F85AE5">
        <w:rPr>
          <w:sz w:val="24"/>
          <w:szCs w:val="24"/>
        </w:rPr>
        <w:t xml:space="preserve"> и Несоответствий.</w:t>
      </w:r>
    </w:p>
    <w:p w:rsidR="00E257F7" w:rsidRPr="00F85AE5" w:rsidRDefault="00E257F7" w:rsidP="00594788">
      <w:pPr>
        <w:pStyle w:val="33"/>
        <w:widowControl/>
        <w:numPr>
          <w:ilvl w:val="1"/>
          <w:numId w:val="1"/>
        </w:numPr>
        <w:spacing w:line="240" w:lineRule="atLeast"/>
        <w:ind w:left="0" w:firstLine="0"/>
        <w:rPr>
          <w:sz w:val="24"/>
          <w:szCs w:val="24"/>
        </w:rPr>
      </w:pPr>
      <w:bookmarkStart w:id="14" w:name="_Ref12108552"/>
      <w:r w:rsidRPr="00F85AE5">
        <w:rPr>
          <w:sz w:val="24"/>
          <w:szCs w:val="24"/>
        </w:rPr>
        <w:t>«</w:t>
      </w:r>
      <w:r w:rsidRPr="00F85AE5">
        <w:rPr>
          <w:bCs/>
          <w:sz w:val="24"/>
          <w:szCs w:val="24"/>
        </w:rPr>
        <w:t>Срок выполнения Работ</w:t>
      </w:r>
      <w:r w:rsidRPr="00F85AE5">
        <w:rPr>
          <w:sz w:val="24"/>
          <w:szCs w:val="24"/>
        </w:rPr>
        <w:t xml:space="preserve">» - </w:t>
      </w:r>
      <w:bookmarkEnd w:id="14"/>
      <w:r w:rsidRPr="00F85AE5">
        <w:rPr>
          <w:sz w:val="24"/>
          <w:szCs w:val="24"/>
        </w:rPr>
        <w:t xml:space="preserve">период времени </w:t>
      </w:r>
      <w:proofErr w:type="gramStart"/>
      <w:r w:rsidRPr="00F85AE5">
        <w:rPr>
          <w:sz w:val="24"/>
          <w:szCs w:val="24"/>
        </w:rPr>
        <w:t>с Даты вступления</w:t>
      </w:r>
      <w:proofErr w:type="gramEnd"/>
      <w:r w:rsidRPr="00F85AE5">
        <w:rPr>
          <w:sz w:val="24"/>
          <w:szCs w:val="24"/>
        </w:rPr>
        <w:t xml:space="preserve"> Договора в силу до даты подписания Акта </w:t>
      </w:r>
      <w:r w:rsidR="00F8236E" w:rsidRPr="00F85AE5">
        <w:rPr>
          <w:sz w:val="24"/>
          <w:szCs w:val="24"/>
        </w:rPr>
        <w:t>сдачи-</w:t>
      </w:r>
      <w:r w:rsidRPr="00F85AE5">
        <w:rPr>
          <w:sz w:val="24"/>
          <w:szCs w:val="24"/>
        </w:rPr>
        <w:t>приемки выполненных работ;</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 xml:space="preserve">«Срок завершения Работ» - календарный день, следующий за днем подписания Акта </w:t>
      </w:r>
      <w:r w:rsidR="00F8236E" w:rsidRPr="00F85AE5">
        <w:rPr>
          <w:sz w:val="24"/>
          <w:szCs w:val="24"/>
        </w:rPr>
        <w:t>сдачи-</w:t>
      </w:r>
      <w:r w:rsidRPr="00F85AE5">
        <w:rPr>
          <w:sz w:val="24"/>
          <w:szCs w:val="24"/>
        </w:rPr>
        <w:t>приемки выполненных работ;</w:t>
      </w:r>
    </w:p>
    <w:p w:rsidR="00E257F7" w:rsidRPr="00F85AE5" w:rsidRDefault="00E257F7" w:rsidP="00594788">
      <w:pPr>
        <w:pStyle w:val="33"/>
        <w:widowControl/>
        <w:numPr>
          <w:ilvl w:val="1"/>
          <w:numId w:val="1"/>
        </w:numPr>
        <w:spacing w:line="240" w:lineRule="atLeast"/>
        <w:ind w:left="0" w:firstLine="0"/>
        <w:rPr>
          <w:sz w:val="24"/>
          <w:szCs w:val="24"/>
        </w:rPr>
      </w:pPr>
      <w:r w:rsidRPr="00F85AE5">
        <w:rPr>
          <w:sz w:val="24"/>
          <w:szCs w:val="24"/>
        </w:rPr>
        <w:t>«</w:t>
      </w:r>
      <w:r w:rsidRPr="00F85AE5">
        <w:rPr>
          <w:bCs/>
          <w:sz w:val="24"/>
          <w:szCs w:val="24"/>
        </w:rPr>
        <w:t>Техника и расходные материалы</w:t>
      </w:r>
      <w:r w:rsidRPr="00F85AE5">
        <w:rPr>
          <w:sz w:val="24"/>
          <w:szCs w:val="24"/>
        </w:rPr>
        <w:t>»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за исключением МТР;</w:t>
      </w:r>
    </w:p>
    <w:p w:rsidR="00E257F7" w:rsidRPr="00F85AE5" w:rsidRDefault="00E257F7" w:rsidP="00594788">
      <w:pPr>
        <w:pStyle w:val="a6"/>
        <w:tabs>
          <w:tab w:val="num" w:pos="0"/>
          <w:tab w:val="num" w:pos="1134"/>
        </w:tabs>
        <w:spacing w:after="0" w:line="240" w:lineRule="atLeast"/>
        <w:jc w:val="both"/>
      </w:pPr>
      <w:bookmarkStart w:id="15" w:name="_Toc403405723"/>
      <w:bookmarkStart w:id="16" w:name="_Toc403405934"/>
      <w:bookmarkStart w:id="17" w:name="_Toc403405974"/>
      <w:bookmarkStart w:id="18" w:name="_Toc403417596"/>
      <w:bookmarkStart w:id="19" w:name="_Toc403417622"/>
      <w:bookmarkStart w:id="20" w:name="_Toc403775381"/>
      <w:bookmarkStart w:id="21" w:name="_Toc403775490"/>
      <w:bookmarkStart w:id="22" w:name="_Toc452462621"/>
      <w:r w:rsidRPr="00F85AE5">
        <w:t>Приведенные выше определения могут употребляться как в единственном, так и во множественном числе.</w:t>
      </w:r>
    </w:p>
    <w:p w:rsidR="00F8236E" w:rsidRPr="00F85AE5" w:rsidRDefault="00F8236E" w:rsidP="00594788">
      <w:pPr>
        <w:pStyle w:val="1"/>
        <w:tabs>
          <w:tab w:val="num" w:pos="1802"/>
        </w:tabs>
        <w:spacing w:before="0" w:after="0" w:line="240" w:lineRule="atLeast"/>
        <w:ind w:left="929"/>
        <w:jc w:val="both"/>
        <w:rPr>
          <w:rFonts w:ascii="Times New Roman" w:hAnsi="Times New Roman"/>
          <w:b w:val="0"/>
          <w:sz w:val="24"/>
          <w:szCs w:val="24"/>
        </w:rPr>
      </w:pPr>
      <w:bookmarkStart w:id="23" w:name="_Toc55791987"/>
      <w:bookmarkStart w:id="24" w:name="_Toc237352046"/>
    </w:p>
    <w:p w:rsidR="00E257F7" w:rsidRPr="00B64B68" w:rsidRDefault="00661F90" w:rsidP="00594788">
      <w:pPr>
        <w:pStyle w:val="1"/>
        <w:tabs>
          <w:tab w:val="num" w:pos="1802"/>
        </w:tabs>
        <w:spacing w:before="0" w:after="0" w:line="240" w:lineRule="atLeast"/>
        <w:ind w:left="929"/>
        <w:jc w:val="both"/>
        <w:rPr>
          <w:rFonts w:ascii="Times New Roman" w:hAnsi="Times New Roman"/>
          <w:sz w:val="24"/>
          <w:szCs w:val="24"/>
        </w:rPr>
      </w:pPr>
      <w:r w:rsidRPr="00B64B68">
        <w:rPr>
          <w:rFonts w:ascii="Times New Roman" w:hAnsi="Times New Roman"/>
          <w:i/>
          <w:sz w:val="24"/>
          <w:szCs w:val="24"/>
        </w:rPr>
        <w:t>Статья 2.</w:t>
      </w:r>
      <w:r w:rsidR="00E257F7" w:rsidRPr="00B64B68">
        <w:rPr>
          <w:rFonts w:ascii="Times New Roman" w:hAnsi="Times New Roman"/>
          <w:sz w:val="24"/>
          <w:szCs w:val="24"/>
        </w:rPr>
        <w:t>Предмет Договора</w:t>
      </w:r>
      <w:bookmarkEnd w:id="15"/>
      <w:bookmarkEnd w:id="16"/>
      <w:bookmarkEnd w:id="17"/>
      <w:bookmarkEnd w:id="18"/>
      <w:bookmarkEnd w:id="19"/>
      <w:bookmarkEnd w:id="20"/>
      <w:bookmarkEnd w:id="21"/>
      <w:bookmarkEnd w:id="22"/>
      <w:bookmarkEnd w:id="23"/>
      <w:bookmarkEnd w:id="24"/>
    </w:p>
    <w:p w:rsidR="00202CCE" w:rsidRPr="00304B2A" w:rsidRDefault="00304B2A" w:rsidP="00304B2A">
      <w:pPr>
        <w:spacing w:after="0" w:line="240" w:lineRule="atLeast"/>
        <w:jc w:val="both"/>
        <w:rPr>
          <w:rFonts w:ascii="Times New Roman" w:hAnsi="Times New Roman"/>
          <w:sz w:val="24"/>
          <w:szCs w:val="24"/>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r w:rsidRPr="00304B2A">
        <w:rPr>
          <w:rFonts w:ascii="Times New Roman" w:hAnsi="Times New Roman"/>
          <w:sz w:val="24"/>
          <w:szCs w:val="24"/>
        </w:rPr>
        <w:t xml:space="preserve">2.1. </w:t>
      </w:r>
      <w:proofErr w:type="gramStart"/>
      <w:r w:rsidR="00E257F7" w:rsidRPr="00304B2A">
        <w:rPr>
          <w:rFonts w:ascii="Times New Roman" w:hAnsi="Times New Roman"/>
          <w:sz w:val="24"/>
          <w:szCs w:val="24"/>
        </w:rPr>
        <w:t>Заказчик поручает, а Подрядчик принимает на себя обязательство в сроки и на условиях настоящего Договора выполнить работ</w:t>
      </w:r>
      <w:r w:rsidR="00DD3BC0" w:rsidRPr="00304B2A">
        <w:rPr>
          <w:rFonts w:ascii="Times New Roman" w:hAnsi="Times New Roman"/>
          <w:sz w:val="24"/>
          <w:szCs w:val="24"/>
        </w:rPr>
        <w:t>у</w:t>
      </w:r>
      <w:r w:rsidRPr="00304B2A">
        <w:rPr>
          <w:rFonts w:ascii="Times New Roman" w:hAnsi="Times New Roman"/>
          <w:sz w:val="24"/>
          <w:szCs w:val="24"/>
        </w:rPr>
        <w:t xml:space="preserve">  «Модернизация системы АСКРО отделения Гремиха  СЗЦ «СевРАО»</w:t>
      </w:r>
      <w:r w:rsidR="00744527">
        <w:rPr>
          <w:rFonts w:ascii="Times New Roman" w:hAnsi="Times New Roman"/>
          <w:sz w:val="24"/>
          <w:szCs w:val="24"/>
        </w:rPr>
        <w:t xml:space="preserve"> - филиала ФГУП «РосРАО»</w:t>
      </w:r>
      <w:r w:rsidR="00B64B68">
        <w:rPr>
          <w:rFonts w:ascii="Times New Roman" w:hAnsi="Times New Roman"/>
          <w:sz w:val="24"/>
          <w:szCs w:val="24"/>
        </w:rPr>
        <w:t xml:space="preserve">, (проведение инженерного обследования, разработка проекта модернизации системы АСКРО, уточнение плана работ), </w:t>
      </w:r>
      <w:r w:rsidR="00E257F7" w:rsidRPr="00304B2A">
        <w:rPr>
          <w:rFonts w:ascii="Times New Roman" w:hAnsi="Times New Roman"/>
          <w:sz w:val="24"/>
          <w:szCs w:val="24"/>
        </w:rPr>
        <w:t xml:space="preserve">и передать результат Работ Заказчику, а Заказчик обязуется </w:t>
      </w:r>
      <w:r w:rsidR="00202CCE" w:rsidRPr="00304B2A">
        <w:rPr>
          <w:rFonts w:ascii="Times New Roman" w:hAnsi="Times New Roman"/>
          <w:sz w:val="24"/>
          <w:szCs w:val="24"/>
        </w:rPr>
        <w:t xml:space="preserve">оплатить и </w:t>
      </w:r>
      <w:r w:rsidR="00E257F7" w:rsidRPr="00304B2A">
        <w:rPr>
          <w:rFonts w:ascii="Times New Roman" w:hAnsi="Times New Roman"/>
          <w:sz w:val="24"/>
          <w:szCs w:val="24"/>
        </w:rPr>
        <w:t>принять выполненные Работы в установленном порядке</w:t>
      </w:r>
      <w:r w:rsidR="00202CCE" w:rsidRPr="00304B2A">
        <w:rPr>
          <w:rFonts w:ascii="Times New Roman" w:hAnsi="Times New Roman"/>
          <w:sz w:val="24"/>
          <w:szCs w:val="24"/>
        </w:rPr>
        <w:t>.</w:t>
      </w:r>
      <w:proofErr w:type="gramEnd"/>
    </w:p>
    <w:p w:rsidR="00202CCE" w:rsidRPr="00304B2A" w:rsidRDefault="00304B2A" w:rsidP="00304B2A">
      <w:pPr>
        <w:pStyle w:val="33"/>
        <w:widowControl/>
        <w:numPr>
          <w:ilvl w:val="1"/>
          <w:numId w:val="34"/>
        </w:numPr>
        <w:spacing w:line="240" w:lineRule="atLeast"/>
        <w:rPr>
          <w:sz w:val="24"/>
          <w:szCs w:val="24"/>
        </w:rPr>
      </w:pPr>
      <w:r>
        <w:rPr>
          <w:sz w:val="24"/>
          <w:szCs w:val="24"/>
        </w:rPr>
        <w:t xml:space="preserve">  </w:t>
      </w:r>
      <w:r w:rsidR="00E257F7" w:rsidRPr="00304B2A">
        <w:rPr>
          <w:sz w:val="24"/>
          <w:szCs w:val="24"/>
        </w:rPr>
        <w:t xml:space="preserve"> Подрядчик обязуется выполнить Работы собственными силами и средствами</w:t>
      </w:r>
      <w:r w:rsidR="00202CCE" w:rsidRPr="00304B2A">
        <w:rPr>
          <w:sz w:val="24"/>
          <w:szCs w:val="24"/>
        </w:rPr>
        <w:t>.</w:t>
      </w:r>
      <w:bookmarkStart w:id="33" w:name="_Toc237352047"/>
      <w:bookmarkEnd w:id="25"/>
      <w:bookmarkEnd w:id="26"/>
      <w:bookmarkEnd w:id="27"/>
      <w:bookmarkEnd w:id="28"/>
      <w:bookmarkEnd w:id="29"/>
      <w:bookmarkEnd w:id="30"/>
      <w:bookmarkEnd w:id="31"/>
      <w:bookmarkEnd w:id="32"/>
    </w:p>
    <w:p w:rsidR="00F8236E" w:rsidRPr="00304B2A" w:rsidRDefault="00F8236E" w:rsidP="00304B2A">
      <w:pPr>
        <w:pStyle w:val="33"/>
        <w:widowControl/>
        <w:tabs>
          <w:tab w:val="num" w:pos="1802"/>
        </w:tabs>
        <w:spacing w:line="240" w:lineRule="atLeast"/>
        <w:ind w:firstLine="0"/>
        <w:rPr>
          <w:i/>
          <w:sz w:val="24"/>
          <w:szCs w:val="24"/>
        </w:rPr>
      </w:pPr>
    </w:p>
    <w:p w:rsidR="00E257F7" w:rsidRPr="00B64B68" w:rsidRDefault="003826A1" w:rsidP="00B64B68">
      <w:pPr>
        <w:pStyle w:val="33"/>
        <w:widowControl/>
        <w:tabs>
          <w:tab w:val="num" w:pos="1802"/>
        </w:tabs>
        <w:spacing w:line="240" w:lineRule="atLeast"/>
        <w:ind w:left="426" w:firstLine="0"/>
        <w:jc w:val="left"/>
        <w:rPr>
          <w:b/>
          <w:sz w:val="24"/>
          <w:szCs w:val="24"/>
        </w:rPr>
      </w:pPr>
      <w:r>
        <w:rPr>
          <w:b/>
          <w:i/>
          <w:sz w:val="24"/>
          <w:szCs w:val="24"/>
        </w:rPr>
        <w:t xml:space="preserve">    </w:t>
      </w:r>
      <w:r w:rsidR="00661F90" w:rsidRPr="00B64B68">
        <w:rPr>
          <w:b/>
          <w:i/>
          <w:sz w:val="24"/>
          <w:szCs w:val="24"/>
        </w:rPr>
        <w:t>Статья 3.</w:t>
      </w:r>
      <w:r w:rsidR="00E257F7" w:rsidRPr="00B64B68">
        <w:rPr>
          <w:b/>
          <w:sz w:val="24"/>
          <w:szCs w:val="24"/>
        </w:rPr>
        <w:t>Цена Договора</w:t>
      </w:r>
      <w:bookmarkEnd w:id="33"/>
    </w:p>
    <w:p w:rsidR="00E257F7" w:rsidRPr="00F85AE5" w:rsidRDefault="00661F90" w:rsidP="00B64B68">
      <w:pPr>
        <w:pStyle w:val="33"/>
        <w:widowControl/>
        <w:numPr>
          <w:ilvl w:val="1"/>
          <w:numId w:val="0"/>
        </w:numPr>
        <w:tabs>
          <w:tab w:val="num" w:pos="1132"/>
          <w:tab w:val="num" w:pos="1276"/>
          <w:tab w:val="num" w:pos="1802"/>
        </w:tabs>
        <w:spacing w:line="240" w:lineRule="atLeast"/>
        <w:jc w:val="left"/>
        <w:rPr>
          <w:sz w:val="24"/>
          <w:szCs w:val="24"/>
        </w:rPr>
      </w:pPr>
      <w:r w:rsidRPr="00F85AE5">
        <w:rPr>
          <w:sz w:val="24"/>
          <w:szCs w:val="24"/>
        </w:rPr>
        <w:t xml:space="preserve">3.1. </w:t>
      </w:r>
      <w:r w:rsidR="00E257F7" w:rsidRPr="00F85AE5">
        <w:rPr>
          <w:sz w:val="24"/>
          <w:szCs w:val="24"/>
        </w:rPr>
        <w:t xml:space="preserve">Общая Цена Работ, поручаемых Заказчиком Подрядчику по Договору </w:t>
      </w:r>
      <w:r w:rsidR="00A2076D">
        <w:rPr>
          <w:sz w:val="24"/>
          <w:szCs w:val="24"/>
        </w:rPr>
        <w:t xml:space="preserve">      </w:t>
      </w:r>
      <w:r w:rsidR="00E257F7" w:rsidRPr="00F85AE5">
        <w:rPr>
          <w:sz w:val="24"/>
          <w:szCs w:val="24"/>
        </w:rPr>
        <w:t>составляет</w:t>
      </w:r>
      <w:proofErr w:type="gramStart"/>
      <w:r w:rsidR="00A2076D">
        <w:rPr>
          <w:sz w:val="24"/>
          <w:szCs w:val="24"/>
        </w:rPr>
        <w:t>_______________</w:t>
      </w:r>
      <w:r w:rsidR="0060371A" w:rsidRPr="00F85AE5">
        <w:rPr>
          <w:sz w:val="24"/>
          <w:szCs w:val="24"/>
        </w:rPr>
        <w:t xml:space="preserve"> (</w:t>
      </w:r>
      <w:r w:rsidR="003907EE" w:rsidRPr="00F85AE5">
        <w:rPr>
          <w:sz w:val="24"/>
          <w:szCs w:val="24"/>
        </w:rPr>
        <w:t>__________________</w:t>
      </w:r>
      <w:r w:rsidR="0060371A" w:rsidRPr="00F85AE5">
        <w:rPr>
          <w:sz w:val="24"/>
          <w:szCs w:val="24"/>
        </w:rPr>
        <w:t xml:space="preserve">) </w:t>
      </w:r>
      <w:proofErr w:type="gramEnd"/>
      <w:r w:rsidR="0060371A" w:rsidRPr="00F85AE5">
        <w:rPr>
          <w:sz w:val="24"/>
          <w:szCs w:val="24"/>
        </w:rPr>
        <w:t xml:space="preserve">рублей </w:t>
      </w:r>
      <w:r w:rsidR="003907EE" w:rsidRPr="00F85AE5">
        <w:rPr>
          <w:sz w:val="24"/>
          <w:szCs w:val="24"/>
        </w:rPr>
        <w:t>___</w:t>
      </w:r>
      <w:r w:rsidR="0060371A" w:rsidRPr="00F85AE5">
        <w:rPr>
          <w:sz w:val="24"/>
          <w:szCs w:val="24"/>
        </w:rPr>
        <w:t xml:space="preserve"> копеек</w:t>
      </w:r>
      <w:r w:rsidR="00E257F7" w:rsidRPr="00F85AE5">
        <w:rPr>
          <w:sz w:val="24"/>
          <w:szCs w:val="24"/>
        </w:rPr>
        <w:t>, в том числе НДС</w:t>
      </w:r>
      <w:r w:rsidR="00D2402F" w:rsidRPr="00F85AE5">
        <w:rPr>
          <w:sz w:val="24"/>
          <w:szCs w:val="24"/>
        </w:rPr>
        <w:t xml:space="preserve"> </w:t>
      </w:r>
      <w:r w:rsidR="003907EE" w:rsidRPr="00F85AE5">
        <w:rPr>
          <w:sz w:val="24"/>
          <w:szCs w:val="24"/>
        </w:rPr>
        <w:t>________</w:t>
      </w:r>
      <w:r w:rsidR="0060371A" w:rsidRPr="00F85AE5">
        <w:rPr>
          <w:sz w:val="24"/>
          <w:szCs w:val="24"/>
        </w:rPr>
        <w:t>(</w:t>
      </w:r>
      <w:r w:rsidR="003907EE" w:rsidRPr="00F85AE5">
        <w:rPr>
          <w:sz w:val="24"/>
          <w:szCs w:val="24"/>
        </w:rPr>
        <w:t>________________</w:t>
      </w:r>
      <w:r w:rsidR="0060371A" w:rsidRPr="00F85AE5">
        <w:rPr>
          <w:sz w:val="24"/>
          <w:szCs w:val="24"/>
        </w:rPr>
        <w:t>) рубл</w:t>
      </w:r>
      <w:r w:rsidR="00D2402F" w:rsidRPr="00F85AE5">
        <w:rPr>
          <w:sz w:val="24"/>
          <w:szCs w:val="24"/>
        </w:rPr>
        <w:t xml:space="preserve">я </w:t>
      </w:r>
      <w:r w:rsidR="003907EE" w:rsidRPr="00F85AE5">
        <w:rPr>
          <w:sz w:val="24"/>
          <w:szCs w:val="24"/>
        </w:rPr>
        <w:t>___</w:t>
      </w:r>
      <w:r w:rsidR="0060371A" w:rsidRPr="00F85AE5">
        <w:rPr>
          <w:sz w:val="24"/>
          <w:szCs w:val="24"/>
        </w:rPr>
        <w:t xml:space="preserve"> копе</w:t>
      </w:r>
      <w:r w:rsidR="00EE6335" w:rsidRPr="00F85AE5">
        <w:rPr>
          <w:sz w:val="24"/>
          <w:szCs w:val="24"/>
        </w:rPr>
        <w:t>й</w:t>
      </w:r>
      <w:r w:rsidR="00D2402F" w:rsidRPr="00F85AE5">
        <w:rPr>
          <w:sz w:val="24"/>
          <w:szCs w:val="24"/>
        </w:rPr>
        <w:t>к</w:t>
      </w:r>
      <w:r w:rsidR="00F8236E" w:rsidRPr="00F85AE5">
        <w:rPr>
          <w:sz w:val="24"/>
          <w:szCs w:val="24"/>
        </w:rPr>
        <w:t>а</w:t>
      </w:r>
      <w:r w:rsidR="00EE6335" w:rsidRPr="00F85AE5">
        <w:rPr>
          <w:sz w:val="24"/>
          <w:szCs w:val="24"/>
        </w:rPr>
        <w:t>.</w:t>
      </w:r>
    </w:p>
    <w:p w:rsidR="00E257F7" w:rsidRPr="00F85AE5" w:rsidRDefault="00E257F7" w:rsidP="00B64B68">
      <w:pPr>
        <w:pStyle w:val="33"/>
        <w:widowControl/>
        <w:tabs>
          <w:tab w:val="num" w:pos="1802"/>
        </w:tabs>
        <w:spacing w:line="240" w:lineRule="atLeast"/>
        <w:ind w:firstLine="0"/>
        <w:jc w:val="left"/>
        <w:rPr>
          <w:sz w:val="24"/>
          <w:szCs w:val="24"/>
        </w:rPr>
      </w:pPr>
      <w:r w:rsidRPr="00F85AE5">
        <w:rPr>
          <w:sz w:val="24"/>
          <w:szCs w:val="24"/>
        </w:rPr>
        <w:t xml:space="preserve">Цена Договора включает в себя прямые затраты Подрядчика, накладные расходы, сметную прибыль, все лимитированные затраты Подрядчика, все расходы Подрядчика на </w:t>
      </w:r>
      <w:r w:rsidRPr="00F85AE5">
        <w:rPr>
          <w:sz w:val="24"/>
          <w:szCs w:val="24"/>
        </w:rPr>
        <w:lastRenderedPageBreak/>
        <w:t>получение необходимых согласований, разр</w:t>
      </w:r>
      <w:r w:rsidR="00B64B68">
        <w:rPr>
          <w:sz w:val="24"/>
          <w:szCs w:val="24"/>
        </w:rPr>
        <w:t>ешений, опробований, инспекций,</w:t>
      </w:r>
      <w:r w:rsidR="003826A1">
        <w:rPr>
          <w:sz w:val="24"/>
          <w:szCs w:val="24"/>
        </w:rPr>
        <w:t xml:space="preserve"> </w:t>
      </w:r>
      <w:r w:rsidRPr="00F85AE5">
        <w:rPr>
          <w:sz w:val="24"/>
          <w:szCs w:val="24"/>
        </w:rPr>
        <w:t>заключений, а также расходы на страхование, по всем видам налогов, сборов, транспортные и прочие затраты.</w:t>
      </w:r>
    </w:p>
    <w:p w:rsidR="00E257F7" w:rsidRPr="00F85AE5" w:rsidRDefault="00E257F7" w:rsidP="003826A1">
      <w:pPr>
        <w:pStyle w:val="33"/>
        <w:widowControl/>
        <w:tabs>
          <w:tab w:val="num" w:pos="1802"/>
        </w:tabs>
        <w:spacing w:line="240" w:lineRule="atLeast"/>
        <w:ind w:firstLine="0"/>
        <w:rPr>
          <w:sz w:val="24"/>
          <w:szCs w:val="24"/>
        </w:rPr>
      </w:pPr>
      <w:r w:rsidRPr="00F85AE5">
        <w:rPr>
          <w:sz w:val="24"/>
          <w:szCs w:val="24"/>
        </w:rPr>
        <w:t>В Цену Договора включены все Работы, необходимые для полного исполнения обязательств Подрядчика по настоящему Договору, а так же работы, не детализированные в настоящем Договоре, но необходимые для качественного выполнения Работ.</w:t>
      </w:r>
    </w:p>
    <w:p w:rsidR="00C641C4" w:rsidRDefault="00661F90" w:rsidP="003826A1">
      <w:pPr>
        <w:pStyle w:val="33"/>
        <w:widowControl/>
        <w:numPr>
          <w:ilvl w:val="1"/>
          <w:numId w:val="0"/>
        </w:numPr>
        <w:tabs>
          <w:tab w:val="num" w:pos="1132"/>
          <w:tab w:val="num" w:pos="1276"/>
        </w:tabs>
        <w:spacing w:line="240" w:lineRule="atLeast"/>
        <w:ind w:left="16"/>
        <w:rPr>
          <w:sz w:val="24"/>
          <w:szCs w:val="24"/>
        </w:rPr>
      </w:pPr>
      <w:r w:rsidRPr="00F85AE5">
        <w:rPr>
          <w:sz w:val="24"/>
          <w:szCs w:val="24"/>
        </w:rPr>
        <w:t xml:space="preserve">3.2. </w:t>
      </w:r>
      <w:r w:rsidR="00E257F7" w:rsidRPr="00F85AE5">
        <w:rPr>
          <w:sz w:val="24"/>
          <w:szCs w:val="24"/>
        </w:rPr>
        <w:t>Указанная Цена Договора является твердой и окончательной на весь срок выполнения Работ и не подлежит никаким изменениям, за исключением случаев, предусмотренных действующим законодательством Российской Федерации.</w:t>
      </w:r>
    </w:p>
    <w:p w:rsidR="00F8236E" w:rsidRPr="00F85AE5" w:rsidRDefault="00F8236E" w:rsidP="003826A1">
      <w:pPr>
        <w:pStyle w:val="1"/>
        <w:tabs>
          <w:tab w:val="num" w:pos="1802"/>
        </w:tabs>
        <w:spacing w:before="0" w:after="0" w:line="240" w:lineRule="atLeast"/>
        <w:jc w:val="both"/>
        <w:rPr>
          <w:rFonts w:ascii="Times New Roman" w:hAnsi="Times New Roman"/>
          <w:b w:val="0"/>
          <w:i/>
          <w:sz w:val="24"/>
          <w:szCs w:val="24"/>
        </w:rPr>
      </w:pPr>
      <w:bookmarkStart w:id="34" w:name="_Toc403405725"/>
      <w:bookmarkStart w:id="35" w:name="_Toc403405936"/>
      <w:bookmarkStart w:id="36" w:name="_Toc403405976"/>
      <w:bookmarkStart w:id="37" w:name="_Toc403417598"/>
      <w:bookmarkStart w:id="38" w:name="_Toc403417624"/>
      <w:bookmarkStart w:id="39" w:name="_Toc403775383"/>
      <w:bookmarkStart w:id="40" w:name="_Toc403775492"/>
      <w:bookmarkStart w:id="41" w:name="_Toc452462623"/>
      <w:bookmarkStart w:id="42" w:name="_Ref12109996"/>
      <w:bookmarkStart w:id="43" w:name="_Toc55791989"/>
      <w:bookmarkStart w:id="44" w:name="_Toc237352048"/>
    </w:p>
    <w:p w:rsidR="00E257F7" w:rsidRPr="003826A1" w:rsidRDefault="003826A1" w:rsidP="003826A1">
      <w:pPr>
        <w:pStyle w:val="1"/>
        <w:tabs>
          <w:tab w:val="num" w:pos="1802"/>
        </w:tabs>
        <w:spacing w:before="0" w:after="0" w:line="240" w:lineRule="atLeast"/>
        <w:jc w:val="both"/>
        <w:rPr>
          <w:rFonts w:ascii="Times New Roman" w:hAnsi="Times New Roman"/>
          <w:sz w:val="24"/>
          <w:szCs w:val="24"/>
        </w:rPr>
      </w:pPr>
      <w:r>
        <w:rPr>
          <w:rFonts w:ascii="Times New Roman" w:hAnsi="Times New Roman"/>
          <w:i/>
          <w:sz w:val="24"/>
          <w:szCs w:val="24"/>
        </w:rPr>
        <w:t xml:space="preserve">               </w:t>
      </w:r>
      <w:r w:rsidR="00661F90" w:rsidRPr="003826A1">
        <w:rPr>
          <w:rFonts w:ascii="Times New Roman" w:hAnsi="Times New Roman"/>
          <w:i/>
          <w:sz w:val="24"/>
          <w:szCs w:val="24"/>
        </w:rPr>
        <w:t xml:space="preserve">Статья 4. </w:t>
      </w:r>
      <w:r w:rsidR="00E257F7" w:rsidRPr="003826A1">
        <w:rPr>
          <w:rFonts w:ascii="Times New Roman" w:hAnsi="Times New Roman"/>
          <w:sz w:val="24"/>
          <w:szCs w:val="24"/>
        </w:rPr>
        <w:t>Порядок и условия платеже</w:t>
      </w:r>
      <w:bookmarkEnd w:id="34"/>
      <w:bookmarkEnd w:id="35"/>
      <w:bookmarkEnd w:id="36"/>
      <w:bookmarkEnd w:id="37"/>
      <w:bookmarkEnd w:id="38"/>
      <w:bookmarkEnd w:id="39"/>
      <w:bookmarkEnd w:id="40"/>
      <w:bookmarkEnd w:id="41"/>
      <w:bookmarkEnd w:id="42"/>
      <w:bookmarkEnd w:id="43"/>
      <w:r w:rsidR="00E257F7" w:rsidRPr="003826A1">
        <w:rPr>
          <w:rFonts w:ascii="Times New Roman" w:hAnsi="Times New Roman"/>
          <w:sz w:val="24"/>
          <w:szCs w:val="24"/>
        </w:rPr>
        <w:t>й</w:t>
      </w:r>
      <w:bookmarkEnd w:id="44"/>
    </w:p>
    <w:p w:rsidR="00C2629C" w:rsidRPr="00A2076D" w:rsidRDefault="00C2629C" w:rsidP="00594788">
      <w:pPr>
        <w:pStyle w:val="33"/>
        <w:widowControl/>
        <w:numPr>
          <w:ilvl w:val="1"/>
          <w:numId w:val="0"/>
        </w:numPr>
        <w:tabs>
          <w:tab w:val="num" w:pos="1132"/>
        </w:tabs>
        <w:spacing w:line="240" w:lineRule="atLeast"/>
        <w:ind w:left="16"/>
        <w:contextualSpacing/>
        <w:rPr>
          <w:sz w:val="24"/>
          <w:szCs w:val="24"/>
        </w:rPr>
      </w:pPr>
      <w:bookmarkStart w:id="45" w:name="_Toc403405726"/>
      <w:bookmarkStart w:id="46" w:name="_Toc403405937"/>
      <w:bookmarkStart w:id="47" w:name="_Toc403405977"/>
      <w:bookmarkStart w:id="48" w:name="_Toc403417599"/>
      <w:bookmarkStart w:id="49" w:name="_Toc403417625"/>
      <w:bookmarkStart w:id="50" w:name="_Toc403775384"/>
      <w:bookmarkStart w:id="51" w:name="_Toc403775493"/>
      <w:bookmarkStart w:id="52" w:name="_Toc452462624"/>
      <w:bookmarkStart w:id="53" w:name="_Toc55791990"/>
      <w:r w:rsidRPr="00F85AE5">
        <w:rPr>
          <w:sz w:val="24"/>
          <w:szCs w:val="24"/>
        </w:rPr>
        <w:t>4.1. Оплата выполненных Подрядчиком и принятых Заказчиком Работ осуществляется по цене, определенной в Протоколе согласования договорной цены. Оплата выполненных Подрядчиком и принятых Заказчиком Работ осуществляется Заказчиком в течение 10 рабочих дней, следующих за датой получения Заказчиком оригинала счета, оформленного Подрядчиком, при условии поступления целевых денежных средств, на основании:</w:t>
      </w:r>
    </w:p>
    <w:p w:rsidR="00A2076D" w:rsidRDefault="00A2076D" w:rsidP="00A2076D">
      <w:pPr>
        <w:tabs>
          <w:tab w:val="num" w:pos="447"/>
          <w:tab w:val="left" w:pos="1080"/>
          <w:tab w:val="num" w:pos="1260"/>
        </w:tabs>
        <w:spacing w:after="0" w:line="240" w:lineRule="atLeast"/>
        <w:rPr>
          <w:rFonts w:ascii="Times New Roman" w:hAnsi="Times New Roman"/>
          <w:sz w:val="24"/>
          <w:szCs w:val="24"/>
          <w:lang w:eastAsia="en-US"/>
        </w:rPr>
      </w:pPr>
      <w:r>
        <w:rPr>
          <w:rFonts w:ascii="Times New Roman" w:hAnsi="Times New Roman"/>
          <w:sz w:val="24"/>
          <w:szCs w:val="24"/>
          <w:lang w:eastAsia="en-US"/>
        </w:rPr>
        <w:t xml:space="preserve">- </w:t>
      </w:r>
      <w:r w:rsidRPr="00A2076D">
        <w:rPr>
          <w:rFonts w:ascii="Times New Roman" w:hAnsi="Times New Roman"/>
          <w:sz w:val="24"/>
          <w:szCs w:val="24"/>
          <w:lang w:eastAsia="en-US"/>
        </w:rPr>
        <w:t xml:space="preserve">       </w:t>
      </w:r>
      <w:r>
        <w:rPr>
          <w:rFonts w:ascii="Times New Roman" w:hAnsi="Times New Roman"/>
          <w:sz w:val="24"/>
          <w:szCs w:val="24"/>
          <w:lang w:eastAsia="en-US"/>
        </w:rPr>
        <w:t>Проект модернизации АСКРО;</w:t>
      </w:r>
    </w:p>
    <w:p w:rsidR="00DC1BDE" w:rsidRPr="00A2076D" w:rsidRDefault="00A2076D" w:rsidP="00A2076D">
      <w:pPr>
        <w:tabs>
          <w:tab w:val="num" w:pos="447"/>
          <w:tab w:val="left" w:pos="1080"/>
          <w:tab w:val="num" w:pos="1260"/>
        </w:tabs>
        <w:spacing w:after="0" w:line="240" w:lineRule="atLeast"/>
        <w:rPr>
          <w:rFonts w:ascii="Times New Roman" w:hAnsi="Times New Roman"/>
          <w:sz w:val="24"/>
          <w:szCs w:val="24"/>
          <w:lang w:eastAsia="en-US"/>
        </w:rPr>
      </w:pPr>
      <w:r>
        <w:rPr>
          <w:rFonts w:ascii="Times New Roman" w:hAnsi="Times New Roman"/>
          <w:sz w:val="24"/>
          <w:szCs w:val="24"/>
          <w:lang w:eastAsia="en-US"/>
        </w:rPr>
        <w:t xml:space="preserve">- </w:t>
      </w:r>
      <w:r w:rsidRPr="00A2076D">
        <w:rPr>
          <w:rFonts w:ascii="Times New Roman" w:hAnsi="Times New Roman"/>
          <w:sz w:val="24"/>
          <w:szCs w:val="24"/>
          <w:lang w:eastAsia="en-US"/>
        </w:rPr>
        <w:t xml:space="preserve">       </w:t>
      </w:r>
      <w:r>
        <w:rPr>
          <w:rFonts w:ascii="Times New Roman" w:hAnsi="Times New Roman"/>
          <w:sz w:val="24"/>
          <w:szCs w:val="24"/>
          <w:lang w:eastAsia="en-US"/>
        </w:rPr>
        <w:t>План работ по модернизации.</w:t>
      </w:r>
    </w:p>
    <w:p w:rsidR="00C2629C" w:rsidRPr="00F85AE5" w:rsidRDefault="00A2076D" w:rsidP="00A2076D">
      <w:pPr>
        <w:pStyle w:val="33"/>
        <w:widowControl/>
        <w:spacing w:line="240" w:lineRule="atLeast"/>
        <w:ind w:firstLine="0"/>
        <w:contextualSpacing/>
        <w:rPr>
          <w:sz w:val="24"/>
          <w:szCs w:val="24"/>
        </w:rPr>
      </w:pPr>
      <w:r w:rsidRPr="00A2076D">
        <w:rPr>
          <w:sz w:val="24"/>
          <w:szCs w:val="24"/>
        </w:rPr>
        <w:t xml:space="preserve"> -       </w:t>
      </w:r>
      <w:r w:rsidR="00C2629C" w:rsidRPr="00F85AE5">
        <w:rPr>
          <w:sz w:val="24"/>
          <w:szCs w:val="24"/>
        </w:rPr>
        <w:t>Акта сдачи-приемки выполненных работ, в 3 (трех) экземплярах;</w:t>
      </w:r>
    </w:p>
    <w:p w:rsidR="00C2629C" w:rsidRPr="00F85AE5" w:rsidRDefault="00A2076D" w:rsidP="00A2076D">
      <w:pPr>
        <w:pStyle w:val="33"/>
        <w:widowControl/>
        <w:spacing w:before="240" w:line="240" w:lineRule="atLeast"/>
        <w:ind w:firstLine="0"/>
        <w:contextualSpacing/>
        <w:rPr>
          <w:sz w:val="24"/>
          <w:szCs w:val="24"/>
        </w:rPr>
      </w:pPr>
      <w:r w:rsidRPr="00A2076D">
        <w:rPr>
          <w:sz w:val="24"/>
          <w:szCs w:val="24"/>
        </w:rPr>
        <w:t xml:space="preserve"> -       </w:t>
      </w:r>
      <w:r>
        <w:rPr>
          <w:sz w:val="24"/>
          <w:szCs w:val="24"/>
        </w:rPr>
        <w:t>О</w:t>
      </w:r>
      <w:r w:rsidR="00C2629C" w:rsidRPr="00F85AE5">
        <w:rPr>
          <w:sz w:val="24"/>
          <w:szCs w:val="24"/>
        </w:rPr>
        <w:t>ригинала счета-фактуры в 2-х экземплярах.</w:t>
      </w:r>
    </w:p>
    <w:p w:rsidR="00C2629C" w:rsidRPr="00F85AE5" w:rsidRDefault="00C2629C" w:rsidP="00A2076D">
      <w:pPr>
        <w:pStyle w:val="33"/>
        <w:widowControl/>
        <w:numPr>
          <w:ilvl w:val="1"/>
          <w:numId w:val="0"/>
        </w:numPr>
        <w:tabs>
          <w:tab w:val="num" w:pos="1132"/>
        </w:tabs>
        <w:spacing w:before="240" w:line="240" w:lineRule="atLeast"/>
        <w:ind w:left="16"/>
        <w:contextualSpacing/>
        <w:rPr>
          <w:sz w:val="24"/>
          <w:szCs w:val="24"/>
        </w:rPr>
      </w:pPr>
      <w:r w:rsidRPr="00F85AE5">
        <w:rPr>
          <w:sz w:val="24"/>
          <w:szCs w:val="24"/>
        </w:rPr>
        <w:t>4.2. Опережение исполнения Календарного плана не влечет за собой безусловную обязанность Заказчика оплачивать выполненные работы сверх объема финансирования.</w:t>
      </w:r>
    </w:p>
    <w:p w:rsidR="00C2629C" w:rsidRPr="00F85AE5" w:rsidRDefault="00C2629C" w:rsidP="00594788">
      <w:pPr>
        <w:pStyle w:val="33"/>
        <w:widowControl/>
        <w:numPr>
          <w:ilvl w:val="1"/>
          <w:numId w:val="0"/>
        </w:numPr>
        <w:tabs>
          <w:tab w:val="num" w:pos="1132"/>
        </w:tabs>
        <w:spacing w:line="240" w:lineRule="atLeast"/>
        <w:ind w:left="16"/>
        <w:contextualSpacing/>
        <w:rPr>
          <w:sz w:val="24"/>
          <w:szCs w:val="24"/>
        </w:rPr>
      </w:pPr>
      <w:r w:rsidRPr="00F85AE5">
        <w:rPr>
          <w:sz w:val="24"/>
          <w:szCs w:val="24"/>
        </w:rPr>
        <w:t>4.3. 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w:t>
      </w:r>
    </w:p>
    <w:p w:rsidR="00C2629C" w:rsidRPr="00F85AE5" w:rsidRDefault="00C2629C" w:rsidP="00594788">
      <w:pPr>
        <w:pStyle w:val="33"/>
        <w:widowControl/>
        <w:numPr>
          <w:ilvl w:val="1"/>
          <w:numId w:val="0"/>
        </w:numPr>
        <w:tabs>
          <w:tab w:val="num" w:pos="1132"/>
        </w:tabs>
        <w:spacing w:line="240" w:lineRule="atLeast"/>
        <w:ind w:left="16"/>
        <w:contextualSpacing/>
        <w:rPr>
          <w:sz w:val="24"/>
          <w:szCs w:val="24"/>
        </w:rPr>
      </w:pPr>
      <w:r w:rsidRPr="00F85AE5">
        <w:rPr>
          <w:sz w:val="24"/>
          <w:szCs w:val="24"/>
        </w:rPr>
        <w:t>4.4. Заказчик проводит сверку взаиморасчетов с Подрядчиком по настоящему Договору с подписанием соответствующего Акта сверки расчетов по завершении финансового года и после окончания выполнения Работ в целом по настоящему Договору, а также в случае досрочного расторжения настоящего Договора.</w:t>
      </w:r>
    </w:p>
    <w:p w:rsidR="00C2629C" w:rsidRPr="00F85AE5" w:rsidRDefault="00C2629C" w:rsidP="00594788">
      <w:pPr>
        <w:pStyle w:val="33"/>
        <w:widowControl/>
        <w:numPr>
          <w:ilvl w:val="1"/>
          <w:numId w:val="0"/>
        </w:numPr>
        <w:tabs>
          <w:tab w:val="num" w:pos="1132"/>
        </w:tabs>
        <w:spacing w:line="240" w:lineRule="atLeast"/>
        <w:ind w:left="16"/>
        <w:contextualSpacing/>
        <w:rPr>
          <w:sz w:val="24"/>
          <w:szCs w:val="24"/>
        </w:rPr>
      </w:pPr>
      <w:r w:rsidRPr="00F85AE5">
        <w:rPr>
          <w:sz w:val="24"/>
          <w:szCs w:val="24"/>
        </w:rPr>
        <w:t>4.5. В случае законодательного изменения порядка и условий финансирования порядок выполнения бюджетных обязательств может быть пересмотрен.</w:t>
      </w:r>
    </w:p>
    <w:p w:rsidR="00C2629C" w:rsidRPr="00F85AE5" w:rsidRDefault="00C2629C" w:rsidP="00594788">
      <w:pPr>
        <w:pStyle w:val="33"/>
        <w:widowControl/>
        <w:numPr>
          <w:ilvl w:val="1"/>
          <w:numId w:val="0"/>
        </w:numPr>
        <w:tabs>
          <w:tab w:val="num" w:pos="1132"/>
        </w:tabs>
        <w:spacing w:line="240" w:lineRule="atLeast"/>
        <w:ind w:left="16"/>
        <w:contextualSpacing/>
        <w:rPr>
          <w:sz w:val="24"/>
          <w:szCs w:val="24"/>
        </w:rPr>
      </w:pPr>
      <w:r w:rsidRPr="00F85AE5">
        <w:rPr>
          <w:sz w:val="24"/>
          <w:szCs w:val="24"/>
        </w:rPr>
        <w:t>4.6. Заказчик не несет ответственности за нарушение сроков оплаты  выполненных Работ по Договору, в случае несвоевременного поступления целевого финансирования.</w:t>
      </w:r>
    </w:p>
    <w:p w:rsidR="00E257F7" w:rsidRPr="00F85AE5" w:rsidRDefault="00E257F7" w:rsidP="00594788">
      <w:pPr>
        <w:pStyle w:val="33"/>
        <w:widowControl/>
        <w:numPr>
          <w:ilvl w:val="1"/>
          <w:numId w:val="0"/>
        </w:numPr>
        <w:tabs>
          <w:tab w:val="num" w:pos="1132"/>
        </w:tabs>
        <w:spacing w:line="240" w:lineRule="atLeast"/>
        <w:ind w:left="16"/>
        <w:rPr>
          <w:sz w:val="24"/>
          <w:szCs w:val="24"/>
        </w:rPr>
      </w:pPr>
    </w:p>
    <w:p w:rsidR="00E257F7" w:rsidRPr="003826A1" w:rsidRDefault="00D7469D" w:rsidP="00594788">
      <w:pPr>
        <w:pStyle w:val="1"/>
        <w:tabs>
          <w:tab w:val="num" w:pos="1802"/>
        </w:tabs>
        <w:spacing w:before="0" w:after="0" w:line="240" w:lineRule="atLeast"/>
        <w:ind w:left="929"/>
        <w:jc w:val="both"/>
        <w:rPr>
          <w:rFonts w:ascii="Times New Roman" w:hAnsi="Times New Roman"/>
          <w:sz w:val="24"/>
          <w:szCs w:val="24"/>
        </w:rPr>
      </w:pPr>
      <w:bookmarkStart w:id="54" w:name="_Toc237352049"/>
      <w:r w:rsidRPr="003826A1">
        <w:rPr>
          <w:rFonts w:ascii="Times New Roman" w:hAnsi="Times New Roman"/>
          <w:i/>
          <w:sz w:val="24"/>
          <w:szCs w:val="24"/>
        </w:rPr>
        <w:t xml:space="preserve">Статья 5. </w:t>
      </w:r>
      <w:r w:rsidR="00E257F7" w:rsidRPr="003826A1">
        <w:rPr>
          <w:rFonts w:ascii="Times New Roman" w:hAnsi="Times New Roman"/>
          <w:sz w:val="24"/>
          <w:szCs w:val="24"/>
        </w:rPr>
        <w:t xml:space="preserve">Сроки и порядок выполнения </w:t>
      </w:r>
      <w:bookmarkEnd w:id="45"/>
      <w:bookmarkEnd w:id="46"/>
      <w:bookmarkEnd w:id="47"/>
      <w:bookmarkEnd w:id="48"/>
      <w:bookmarkEnd w:id="49"/>
      <w:bookmarkEnd w:id="50"/>
      <w:bookmarkEnd w:id="51"/>
      <w:bookmarkEnd w:id="52"/>
      <w:r w:rsidR="00E257F7" w:rsidRPr="003826A1">
        <w:rPr>
          <w:rFonts w:ascii="Times New Roman" w:hAnsi="Times New Roman"/>
          <w:sz w:val="24"/>
          <w:szCs w:val="24"/>
        </w:rPr>
        <w:t>Работ</w:t>
      </w:r>
      <w:bookmarkEnd w:id="53"/>
      <w:bookmarkEnd w:id="54"/>
    </w:p>
    <w:p w:rsidR="00E257F7" w:rsidRPr="00F85AE5" w:rsidRDefault="00D7469D" w:rsidP="00594788">
      <w:pPr>
        <w:pStyle w:val="33"/>
        <w:widowControl/>
        <w:numPr>
          <w:ilvl w:val="1"/>
          <w:numId w:val="0"/>
        </w:numPr>
        <w:tabs>
          <w:tab w:val="num" w:pos="1132"/>
          <w:tab w:val="num" w:pos="1276"/>
        </w:tabs>
        <w:spacing w:line="240" w:lineRule="atLeast"/>
        <w:ind w:left="16"/>
        <w:rPr>
          <w:sz w:val="24"/>
          <w:szCs w:val="24"/>
        </w:rPr>
      </w:pPr>
      <w:r w:rsidRPr="00F85AE5">
        <w:rPr>
          <w:sz w:val="24"/>
          <w:szCs w:val="24"/>
        </w:rPr>
        <w:t xml:space="preserve">5.1. </w:t>
      </w:r>
      <w:r w:rsidR="00E257F7" w:rsidRPr="00F85AE5">
        <w:rPr>
          <w:sz w:val="24"/>
          <w:szCs w:val="24"/>
        </w:rPr>
        <w:t xml:space="preserve">Работы, предусмотренные Договором, выполняются Подрядчиком в сроки согласно Календарному плану (Приложение № 2 к Договору). </w:t>
      </w:r>
    </w:p>
    <w:p w:rsidR="00E257F7" w:rsidRPr="00F85AE5" w:rsidRDefault="00E257F7" w:rsidP="00594788">
      <w:pPr>
        <w:pStyle w:val="33"/>
        <w:widowControl/>
        <w:tabs>
          <w:tab w:val="num" w:pos="1802"/>
        </w:tabs>
        <w:spacing w:line="240" w:lineRule="atLeast"/>
        <w:ind w:firstLine="0"/>
        <w:rPr>
          <w:sz w:val="24"/>
          <w:szCs w:val="24"/>
        </w:rPr>
      </w:pPr>
      <w:r w:rsidRPr="00F85AE5">
        <w:rPr>
          <w:sz w:val="24"/>
          <w:szCs w:val="24"/>
        </w:rPr>
        <w:t>Начало работ: дата подписания договора.</w:t>
      </w:r>
    </w:p>
    <w:p w:rsidR="00E257F7" w:rsidRPr="00F85AE5" w:rsidRDefault="00E257F7" w:rsidP="00594788">
      <w:pPr>
        <w:pStyle w:val="33"/>
        <w:widowControl/>
        <w:tabs>
          <w:tab w:val="num" w:pos="1802"/>
        </w:tabs>
        <w:spacing w:line="240" w:lineRule="atLeast"/>
        <w:ind w:firstLine="0"/>
        <w:rPr>
          <w:color w:val="000000"/>
          <w:sz w:val="24"/>
          <w:szCs w:val="24"/>
        </w:rPr>
      </w:pPr>
      <w:r w:rsidRPr="00F85AE5">
        <w:rPr>
          <w:sz w:val="24"/>
          <w:szCs w:val="24"/>
        </w:rPr>
        <w:t xml:space="preserve">Окончание работ: </w:t>
      </w:r>
      <w:r w:rsidR="00F0655A" w:rsidRPr="00F85AE5">
        <w:rPr>
          <w:color w:val="000000"/>
          <w:sz w:val="24"/>
          <w:szCs w:val="24"/>
        </w:rPr>
        <w:t xml:space="preserve"> не позднее </w:t>
      </w:r>
      <w:r w:rsidR="00910D00">
        <w:rPr>
          <w:color w:val="000000"/>
          <w:sz w:val="24"/>
          <w:szCs w:val="24"/>
        </w:rPr>
        <w:t>3</w:t>
      </w:r>
      <w:r w:rsidR="00304B2A">
        <w:rPr>
          <w:color w:val="000000"/>
          <w:sz w:val="24"/>
          <w:szCs w:val="24"/>
        </w:rPr>
        <w:t>1.12</w:t>
      </w:r>
      <w:r w:rsidR="00F0655A" w:rsidRPr="00F85AE5">
        <w:rPr>
          <w:color w:val="000000"/>
          <w:sz w:val="24"/>
          <w:szCs w:val="24"/>
        </w:rPr>
        <w:t>.201</w:t>
      </w:r>
      <w:r w:rsidR="003907EE" w:rsidRPr="00F85AE5">
        <w:rPr>
          <w:color w:val="000000"/>
          <w:sz w:val="24"/>
          <w:szCs w:val="24"/>
        </w:rPr>
        <w:t>4</w:t>
      </w:r>
      <w:r w:rsidR="00F0655A" w:rsidRPr="00F85AE5">
        <w:rPr>
          <w:color w:val="000000"/>
          <w:sz w:val="24"/>
          <w:szCs w:val="24"/>
        </w:rPr>
        <w:t xml:space="preserve"> г.</w:t>
      </w:r>
    </w:p>
    <w:p w:rsidR="00C2629C" w:rsidRPr="00F85AE5" w:rsidRDefault="00C2629C" w:rsidP="00594788">
      <w:pPr>
        <w:pStyle w:val="33"/>
        <w:widowControl/>
        <w:tabs>
          <w:tab w:val="num" w:pos="1802"/>
        </w:tabs>
        <w:spacing w:line="240" w:lineRule="atLeast"/>
        <w:ind w:firstLine="0"/>
        <w:contextualSpacing/>
        <w:rPr>
          <w:sz w:val="24"/>
          <w:szCs w:val="24"/>
        </w:rPr>
      </w:pPr>
      <w:r w:rsidRPr="00F85AE5">
        <w:rPr>
          <w:sz w:val="24"/>
          <w:szCs w:val="24"/>
        </w:rPr>
        <w:t xml:space="preserve">5.2. При уменьшении соответствующими государственными органами в установленном порядке средств федерального бюджета, выделенных для финансирования Работ по настоящему Договору, Стороны должны согласовать новые сроки, а если необходимо, и другие условия выполнения Работ. </w:t>
      </w:r>
    </w:p>
    <w:p w:rsidR="00A4230F" w:rsidRPr="00F85AE5" w:rsidRDefault="00A4230F" w:rsidP="00594788">
      <w:pPr>
        <w:pStyle w:val="33"/>
        <w:widowControl/>
        <w:tabs>
          <w:tab w:val="num" w:pos="1802"/>
        </w:tabs>
        <w:spacing w:line="240" w:lineRule="atLeast"/>
        <w:ind w:firstLine="0"/>
        <w:rPr>
          <w:sz w:val="24"/>
          <w:szCs w:val="24"/>
        </w:rPr>
      </w:pPr>
    </w:p>
    <w:p w:rsidR="00E257F7" w:rsidRPr="003826A1" w:rsidRDefault="00E257F7" w:rsidP="00594788">
      <w:pPr>
        <w:pStyle w:val="1"/>
        <w:spacing w:before="0" w:after="0" w:line="240" w:lineRule="atLeast"/>
        <w:ind w:left="362"/>
        <w:jc w:val="both"/>
        <w:rPr>
          <w:rFonts w:ascii="Times New Roman" w:hAnsi="Times New Roman"/>
          <w:sz w:val="24"/>
          <w:szCs w:val="24"/>
        </w:rPr>
      </w:pPr>
      <w:bookmarkStart w:id="55" w:name="_Toc55791991"/>
      <w:bookmarkStart w:id="56" w:name="_Toc237352050"/>
      <w:r w:rsidRPr="003826A1">
        <w:rPr>
          <w:rFonts w:ascii="Times New Roman" w:hAnsi="Times New Roman"/>
          <w:sz w:val="24"/>
          <w:szCs w:val="24"/>
        </w:rPr>
        <w:t xml:space="preserve">РАЗДЕЛ </w:t>
      </w:r>
      <w:r w:rsidRPr="003826A1">
        <w:rPr>
          <w:rFonts w:ascii="Times New Roman" w:hAnsi="Times New Roman"/>
          <w:sz w:val="24"/>
          <w:szCs w:val="24"/>
          <w:lang w:val="en-US"/>
        </w:rPr>
        <w:t>II</w:t>
      </w:r>
      <w:r w:rsidRPr="003826A1">
        <w:rPr>
          <w:rFonts w:ascii="Times New Roman" w:hAnsi="Times New Roman"/>
          <w:sz w:val="24"/>
          <w:szCs w:val="24"/>
        </w:rPr>
        <w:t>. ОБЩИЕ ОБЯЗАТЕЛЬСТВА СТОРОН</w:t>
      </w:r>
      <w:bookmarkEnd w:id="55"/>
      <w:bookmarkEnd w:id="56"/>
    </w:p>
    <w:p w:rsidR="00DD3BC0" w:rsidRPr="003826A1" w:rsidRDefault="00DD3BC0" w:rsidP="00594788">
      <w:pPr>
        <w:pStyle w:val="1"/>
        <w:tabs>
          <w:tab w:val="num" w:pos="1802"/>
        </w:tabs>
        <w:spacing w:before="0" w:after="0" w:line="240" w:lineRule="atLeast"/>
        <w:ind w:left="929"/>
        <w:jc w:val="both"/>
        <w:rPr>
          <w:rFonts w:ascii="Times New Roman" w:hAnsi="Times New Roman"/>
          <w:i/>
          <w:sz w:val="24"/>
          <w:szCs w:val="24"/>
        </w:rPr>
      </w:pPr>
    </w:p>
    <w:p w:rsidR="00E257F7" w:rsidRPr="003826A1" w:rsidRDefault="00D7469D" w:rsidP="00594788">
      <w:pPr>
        <w:pStyle w:val="1"/>
        <w:tabs>
          <w:tab w:val="num" w:pos="1802"/>
        </w:tabs>
        <w:spacing w:before="0" w:after="0" w:line="240" w:lineRule="atLeast"/>
        <w:ind w:left="929"/>
        <w:jc w:val="both"/>
        <w:rPr>
          <w:rFonts w:ascii="Times New Roman" w:hAnsi="Times New Roman"/>
          <w:sz w:val="24"/>
          <w:szCs w:val="24"/>
        </w:rPr>
      </w:pPr>
      <w:r w:rsidRPr="003826A1">
        <w:rPr>
          <w:rFonts w:ascii="Times New Roman" w:hAnsi="Times New Roman"/>
          <w:i/>
          <w:sz w:val="24"/>
          <w:szCs w:val="24"/>
        </w:rPr>
        <w:t>Статья 6.</w:t>
      </w:r>
      <w:bookmarkStart w:id="57" w:name="_Toc55791992"/>
      <w:bookmarkStart w:id="58" w:name="_Toc237352051"/>
      <w:r w:rsidR="00E257F7" w:rsidRPr="003826A1">
        <w:rPr>
          <w:rFonts w:ascii="Times New Roman" w:hAnsi="Times New Roman"/>
          <w:sz w:val="24"/>
          <w:szCs w:val="24"/>
        </w:rPr>
        <w:t>Принятие Подрядчиком условий Договора</w:t>
      </w:r>
      <w:bookmarkEnd w:id="57"/>
      <w:bookmarkEnd w:id="58"/>
    </w:p>
    <w:p w:rsidR="00E257F7" w:rsidRPr="00F85AE5" w:rsidRDefault="00E257F7" w:rsidP="00594788">
      <w:pPr>
        <w:pStyle w:val="aff5"/>
        <w:spacing w:after="0" w:line="240" w:lineRule="atLeast"/>
        <w:ind w:left="0"/>
        <w:jc w:val="both"/>
        <w:rPr>
          <w:rFonts w:ascii="Times New Roman" w:hAnsi="Times New Roman"/>
          <w:sz w:val="24"/>
          <w:szCs w:val="24"/>
        </w:rPr>
      </w:pPr>
      <w:r w:rsidRPr="00F85AE5">
        <w:rPr>
          <w:rFonts w:ascii="Times New Roman" w:hAnsi="Times New Roman"/>
          <w:sz w:val="24"/>
          <w:szCs w:val="24"/>
        </w:rPr>
        <w:t>Подрядчик подтверждает, что:</w:t>
      </w:r>
    </w:p>
    <w:p w:rsidR="00E257F7" w:rsidRPr="00F85AE5" w:rsidRDefault="00E257F7" w:rsidP="00594788">
      <w:pPr>
        <w:pStyle w:val="33"/>
        <w:widowControl/>
        <w:numPr>
          <w:ilvl w:val="1"/>
          <w:numId w:val="31"/>
        </w:numPr>
        <w:spacing w:line="240" w:lineRule="atLeast"/>
        <w:ind w:left="0" w:firstLine="0"/>
        <w:rPr>
          <w:sz w:val="24"/>
          <w:szCs w:val="24"/>
        </w:rPr>
      </w:pPr>
      <w:r w:rsidRPr="00F85AE5">
        <w:rPr>
          <w:sz w:val="24"/>
          <w:szCs w:val="24"/>
        </w:rPr>
        <w:t xml:space="preserve">Именно Подрядчик несет полную ответственность </w:t>
      </w:r>
      <w:proofErr w:type="gramStart"/>
      <w:r w:rsidRPr="00F85AE5">
        <w:rPr>
          <w:sz w:val="24"/>
          <w:szCs w:val="24"/>
        </w:rPr>
        <w:t>за выполнение Работ по Договору в соответствии с действующими в Российской Федерации</w:t>
      </w:r>
      <w:proofErr w:type="gramEnd"/>
      <w:r w:rsidRPr="00F85AE5">
        <w:rPr>
          <w:sz w:val="24"/>
          <w:szCs w:val="24"/>
        </w:rPr>
        <w:t xml:space="preserve"> нормативными актами.</w:t>
      </w:r>
    </w:p>
    <w:p w:rsidR="00A4230F" w:rsidRPr="00F85AE5" w:rsidRDefault="00E257F7" w:rsidP="00594788">
      <w:pPr>
        <w:pStyle w:val="33"/>
        <w:widowControl/>
        <w:numPr>
          <w:ilvl w:val="1"/>
          <w:numId w:val="31"/>
        </w:numPr>
        <w:spacing w:line="240" w:lineRule="atLeast"/>
        <w:ind w:left="0" w:firstLine="0"/>
        <w:rPr>
          <w:sz w:val="24"/>
          <w:szCs w:val="24"/>
        </w:rPr>
      </w:pPr>
      <w:r w:rsidRPr="00F85AE5">
        <w:rPr>
          <w:sz w:val="24"/>
          <w:szCs w:val="24"/>
        </w:rPr>
        <w:lastRenderedPageBreak/>
        <w:t xml:space="preserve">Использование Подрядчиком перечисленных денежных средств на финансирование работ, не предусмотренных настоящим Договором, не допускается. </w:t>
      </w:r>
    </w:p>
    <w:p w:rsidR="00A94321" w:rsidRPr="00F85AE5" w:rsidRDefault="00A94321" w:rsidP="00594788">
      <w:pPr>
        <w:pStyle w:val="33"/>
        <w:widowControl/>
        <w:numPr>
          <w:ilvl w:val="1"/>
          <w:numId w:val="31"/>
        </w:numPr>
        <w:spacing w:line="240" w:lineRule="atLeast"/>
        <w:ind w:left="0" w:firstLine="0"/>
        <w:rPr>
          <w:sz w:val="24"/>
          <w:szCs w:val="24"/>
        </w:rPr>
      </w:pPr>
      <w:r w:rsidRPr="00F85AE5">
        <w:rPr>
          <w:sz w:val="24"/>
          <w:szCs w:val="24"/>
        </w:rPr>
        <w:t>Подрядчик тщательно изучил и проверил документацию и полностью ознакомлен со всеми условиями, связанными с выполнением Работ, принимает на себя все расходы, риск и трудности выполнения Работ.</w:t>
      </w:r>
    </w:p>
    <w:p w:rsidR="00E7510E" w:rsidRPr="00F85AE5" w:rsidRDefault="00E7510E" w:rsidP="00594788">
      <w:pPr>
        <w:pStyle w:val="33"/>
        <w:widowControl/>
        <w:spacing w:line="240" w:lineRule="atLeast"/>
        <w:ind w:left="567" w:firstLine="0"/>
        <w:rPr>
          <w:sz w:val="24"/>
          <w:szCs w:val="24"/>
        </w:rPr>
      </w:pPr>
    </w:p>
    <w:p w:rsidR="00E257F7" w:rsidRPr="003826A1" w:rsidRDefault="00D7469D" w:rsidP="00594788">
      <w:pPr>
        <w:pStyle w:val="1"/>
        <w:tabs>
          <w:tab w:val="num" w:pos="1802"/>
        </w:tabs>
        <w:spacing w:before="0" w:after="0" w:line="240" w:lineRule="atLeast"/>
        <w:ind w:left="929"/>
        <w:jc w:val="both"/>
        <w:rPr>
          <w:rFonts w:ascii="Times New Roman" w:hAnsi="Times New Roman"/>
          <w:sz w:val="24"/>
          <w:szCs w:val="24"/>
        </w:rPr>
      </w:pPr>
      <w:bookmarkStart w:id="59" w:name="_Toc55791993"/>
      <w:bookmarkStart w:id="60" w:name="_Toc237352052"/>
      <w:r w:rsidRPr="003826A1">
        <w:rPr>
          <w:rFonts w:ascii="Times New Roman" w:hAnsi="Times New Roman"/>
          <w:i/>
          <w:sz w:val="24"/>
          <w:szCs w:val="24"/>
        </w:rPr>
        <w:t xml:space="preserve">Статья 7. </w:t>
      </w:r>
      <w:r w:rsidR="00E257F7" w:rsidRPr="003826A1">
        <w:rPr>
          <w:rFonts w:ascii="Times New Roman" w:hAnsi="Times New Roman"/>
          <w:sz w:val="24"/>
          <w:szCs w:val="24"/>
        </w:rPr>
        <w:t>Обязательства</w:t>
      </w:r>
      <w:bookmarkEnd w:id="59"/>
      <w:r w:rsidR="00E257F7" w:rsidRPr="003826A1">
        <w:rPr>
          <w:rFonts w:ascii="Times New Roman" w:hAnsi="Times New Roman"/>
          <w:sz w:val="24"/>
          <w:szCs w:val="24"/>
        </w:rPr>
        <w:t xml:space="preserve"> Подрядчика</w:t>
      </w:r>
      <w:bookmarkEnd w:id="60"/>
    </w:p>
    <w:p w:rsidR="00E257F7" w:rsidRPr="00F85AE5" w:rsidRDefault="00E257F7" w:rsidP="00594788">
      <w:pPr>
        <w:spacing w:after="0" w:line="240" w:lineRule="atLeast"/>
        <w:jc w:val="both"/>
        <w:rPr>
          <w:rFonts w:ascii="Times New Roman" w:hAnsi="Times New Roman"/>
          <w:sz w:val="24"/>
          <w:szCs w:val="24"/>
        </w:rPr>
      </w:pPr>
      <w:r w:rsidRPr="00F85AE5">
        <w:rPr>
          <w:rFonts w:ascii="Times New Roman" w:hAnsi="Times New Roman"/>
          <w:sz w:val="24"/>
          <w:szCs w:val="24"/>
        </w:rPr>
        <w:t>В рамках Цены Договора, указанной в статье 3 Договора, Подрядчик:</w:t>
      </w:r>
    </w:p>
    <w:p w:rsidR="00F85AE5" w:rsidRPr="00F85AE5" w:rsidRDefault="00F85AE5" w:rsidP="00594788">
      <w:pPr>
        <w:pStyle w:val="33"/>
        <w:widowControl/>
        <w:numPr>
          <w:ilvl w:val="1"/>
          <w:numId w:val="0"/>
        </w:numPr>
        <w:tabs>
          <w:tab w:val="num" w:pos="1132"/>
        </w:tabs>
        <w:spacing w:line="240" w:lineRule="atLeast"/>
        <w:contextualSpacing/>
        <w:rPr>
          <w:sz w:val="24"/>
          <w:szCs w:val="24"/>
        </w:rPr>
      </w:pPr>
      <w:bookmarkStart w:id="61" w:name="_Toc452462626"/>
      <w:bookmarkStart w:id="62" w:name="_Toc470500740"/>
      <w:bookmarkStart w:id="63" w:name="_Toc55791994"/>
      <w:bookmarkStart w:id="64" w:name="_Toc237352053"/>
      <w:r w:rsidRPr="00F85AE5">
        <w:rPr>
          <w:sz w:val="24"/>
          <w:szCs w:val="24"/>
        </w:rPr>
        <w:t>7.1</w:t>
      </w:r>
      <w:proofErr w:type="gramStart"/>
      <w:r w:rsidRPr="00F85AE5">
        <w:rPr>
          <w:sz w:val="24"/>
          <w:szCs w:val="24"/>
        </w:rPr>
        <w:t xml:space="preserve"> В</w:t>
      </w:r>
      <w:proofErr w:type="gramEnd"/>
      <w:r w:rsidRPr="00F85AE5">
        <w:rPr>
          <w:sz w:val="24"/>
          <w:szCs w:val="24"/>
        </w:rPr>
        <w:t xml:space="preserve">ыполняет своими силами и средствами, а также силами и средствами привлеченных в соответствии со статьей 12 субпоставщиков и субподрядчиков, все Работы, являющиеся предметом Договора, в объеме, сроки и на условиях, определенных в настоящем Договоре, в соответствии с </w:t>
      </w:r>
      <w:r w:rsidRPr="00F85AE5">
        <w:rPr>
          <w:color w:val="000000"/>
          <w:sz w:val="24"/>
          <w:szCs w:val="24"/>
        </w:rPr>
        <w:t>Техн</w:t>
      </w:r>
      <w:r w:rsidR="003826A1">
        <w:rPr>
          <w:color w:val="000000"/>
          <w:sz w:val="24"/>
          <w:szCs w:val="24"/>
        </w:rPr>
        <w:t>ическим заданием (Приложение № 3</w:t>
      </w:r>
      <w:r w:rsidRPr="00F85AE5">
        <w:rPr>
          <w:color w:val="000000"/>
          <w:sz w:val="24"/>
          <w:szCs w:val="24"/>
        </w:rPr>
        <w:t>)</w:t>
      </w:r>
      <w:r w:rsidRPr="00F85AE5">
        <w:rPr>
          <w:sz w:val="24"/>
          <w:szCs w:val="24"/>
        </w:rPr>
        <w:t xml:space="preserve">, Календарным планом (Приложение № 2), Протоколом согласования договорной цены (Приложение №1), требованиями действующей нормативно-технической документации, а также законодательства Российской Федерации, на основании соответствующих лицензий и свидетельств о допуске к работе, установленных законодательством Российской Федерации. </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color w:val="000000"/>
          <w:sz w:val="24"/>
          <w:szCs w:val="24"/>
        </w:rPr>
      </w:pPr>
      <w:r w:rsidRPr="00F85AE5">
        <w:rPr>
          <w:sz w:val="24"/>
          <w:szCs w:val="24"/>
        </w:rPr>
        <w:t>7.2. Обеспечивает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7.3. В период выполнения работ в соответствии с требованиями законодательства Российской Федерации ведет Исполнительную документацию. Подрядчик передает Заказчику всю Исполнительную документацию на полный комплекс выполненных работ, включая техническую документацию (чертежи, схемы, акты и др.), а также сертификаты на материалы и изделия (все документы оформляются на русском языке).</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7.4. В счет Цены Договора, своими силами и средствами обеспечивает сооружение/демонтаж и/или аренду Временных зданий и сооружений, необходимых для выполнения Работ.</w:t>
      </w:r>
    </w:p>
    <w:p w:rsidR="00F85AE5" w:rsidRPr="00F85AE5" w:rsidRDefault="00F85AE5" w:rsidP="00594788">
      <w:pPr>
        <w:pStyle w:val="33"/>
        <w:widowControl/>
        <w:numPr>
          <w:ilvl w:val="1"/>
          <w:numId w:val="0"/>
        </w:numPr>
        <w:tabs>
          <w:tab w:val="left" w:pos="-2172"/>
          <w:tab w:val="num" w:pos="-1991"/>
          <w:tab w:val="num" w:pos="1132"/>
          <w:tab w:val="num" w:pos="1276"/>
        </w:tabs>
        <w:spacing w:line="240" w:lineRule="atLeast"/>
        <w:ind w:left="16"/>
        <w:contextualSpacing/>
        <w:rPr>
          <w:sz w:val="24"/>
          <w:szCs w:val="24"/>
        </w:rPr>
      </w:pPr>
      <w:r w:rsidRPr="00F85AE5">
        <w:rPr>
          <w:sz w:val="24"/>
          <w:szCs w:val="24"/>
        </w:rPr>
        <w:t>7.5. Обеспечивает в соответствии с действующими нормативными документами своевременное ведение и хранение исполнительно-технической документации на месте производства работ, а также предоставляет Заказчику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 Подрядчик обязан предоставлять любую запрашиваемую Заказчиком информацию о выполняемых работах.</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7.6. 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7.7. Обязуется перевозить, хранить и использовать взрывчатые вещества и опасные материалы в строгом соответствии с действующим законодательством Российской Федерации.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 xml:space="preserve">7.8. </w:t>
      </w:r>
      <w:proofErr w:type="gramStart"/>
      <w:r w:rsidRPr="00F85AE5">
        <w:rPr>
          <w:sz w:val="24"/>
          <w:szCs w:val="24"/>
        </w:rPr>
        <w:t>Устраняет в течение срока, согласованного Заказчиком, своими силами и за свой счет, либо силами и за счет согласованных Заказчиком Субподрядчиков,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roofErr w:type="gramEnd"/>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 xml:space="preserve">7.9. Берет на себя обязательства по обеспечению и контролю своих действий в целях сохранения здоровья, создания безопасных условий труда, сбережения окружающей среды, безопасности работающих. </w:t>
      </w:r>
    </w:p>
    <w:p w:rsidR="00F85AE5" w:rsidRPr="00F85AE5" w:rsidRDefault="00F85AE5" w:rsidP="00594788">
      <w:pPr>
        <w:numPr>
          <w:ilvl w:val="1"/>
          <w:numId w:val="0"/>
        </w:numPr>
        <w:tabs>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 xml:space="preserve">7.10. Привлекает для выполнения работ квалифицированный, опытный персонал, обученный по вопросам охраны труда. Подрядчик несет всю ответственность за соблюдение своим персоналом действующего законодательства Российской Федерации, а </w:t>
      </w:r>
      <w:r w:rsidRPr="00F85AE5">
        <w:rPr>
          <w:rFonts w:ascii="Times New Roman" w:hAnsi="Times New Roman"/>
          <w:sz w:val="24"/>
          <w:szCs w:val="24"/>
        </w:rPr>
        <w:lastRenderedPageBreak/>
        <w:t>также надлежащего и своевременного выполнения работ по Договору. Заказчик не несет никакой ответственности в случае возникновения претензий к персоналу Подрядчика, независимо от их характера, со стороны третьих лиц.</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Подрядчик гарантирует освобождение Заказчика от гражданско-правовой  ответственности, от уплаты сумм по всем претензиям, требованиям и судебным искам и от всякого рода расходов, связанных с увечьями и несчастными случаями, в том числе и со смертельными исходами, в процессе выполнения работ Подрядчиком по Договору. </w:t>
      </w:r>
    </w:p>
    <w:p w:rsidR="00F85AE5" w:rsidRPr="00F85AE5" w:rsidRDefault="00F85AE5" w:rsidP="00594788">
      <w:pPr>
        <w:numPr>
          <w:ilvl w:val="1"/>
          <w:numId w:val="0"/>
        </w:numPr>
        <w:tabs>
          <w:tab w:val="left" w:pos="-2172"/>
          <w:tab w:val="num" w:pos="-1991"/>
          <w:tab w:val="num" w:pos="1132"/>
          <w:tab w:val="num" w:pos="1276"/>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7.11. Не вправе использовать в ходе выполнения Работ некачественные МТР, если это может привести к нарушению обязательных требований к охране окружающей среды и безопасности строительных работ.</w:t>
      </w:r>
    </w:p>
    <w:p w:rsidR="00F85AE5" w:rsidRPr="00F85AE5" w:rsidRDefault="00F85AE5" w:rsidP="00594788">
      <w:pPr>
        <w:pStyle w:val="33"/>
        <w:widowControl/>
        <w:numPr>
          <w:ilvl w:val="1"/>
          <w:numId w:val="0"/>
        </w:numPr>
        <w:tabs>
          <w:tab w:val="left" w:pos="-2172"/>
          <w:tab w:val="num" w:pos="-1991"/>
          <w:tab w:val="num" w:pos="1132"/>
          <w:tab w:val="num" w:pos="1276"/>
        </w:tabs>
        <w:spacing w:line="240" w:lineRule="atLeast"/>
        <w:ind w:left="16"/>
        <w:contextualSpacing/>
        <w:rPr>
          <w:sz w:val="24"/>
          <w:szCs w:val="24"/>
        </w:rPr>
      </w:pPr>
      <w:r w:rsidRPr="00F85AE5">
        <w:rPr>
          <w:sz w:val="24"/>
          <w:szCs w:val="24"/>
        </w:rPr>
        <w:t>7.12. Обязуется уведомлять Заказчика письменно о любых внеплановых событиях и происшествиях в связи с исполнением Договора, включая, но не ограничиваясь:</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rPr>
          <w:rFonts w:ascii="Times New Roman" w:hAnsi="Times New Roman"/>
          <w:sz w:val="24"/>
          <w:szCs w:val="24"/>
        </w:rPr>
      </w:pPr>
      <w:r w:rsidRPr="00F85AE5">
        <w:rPr>
          <w:rFonts w:ascii="Times New Roman" w:hAnsi="Times New Roman"/>
          <w:sz w:val="24"/>
          <w:szCs w:val="24"/>
        </w:rPr>
        <w:t>Аварии – в течение 2 (Двух) часов;</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хищения и иные противоправные действия – в течение 24 (Двадцати четырех) часов;</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арест и/или блокирование счетов и/или иные обстоятельства, влияющие на платежи между Сторонами – в течение 24 (Двадцати четырех) часов;</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окончание срока действия либо отзыв лицензий и свидетельств о допуске к работе, необходимых для выполнения Работ – в течение 24 (Двадцати четырех) часов;</w:t>
      </w:r>
    </w:p>
    <w:p w:rsidR="00F85AE5" w:rsidRPr="00F85AE5" w:rsidRDefault="00F85AE5" w:rsidP="003F0BD4">
      <w:pPr>
        <w:numPr>
          <w:ilvl w:val="0"/>
          <w:numId w:val="14"/>
        </w:numPr>
        <w:tabs>
          <w:tab w:val="clear" w:pos="780"/>
          <w:tab w:val="left" w:pos="-2172"/>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начало проведения процедуры ликвидации, банкротства, приостановления деятельности Подрядчика или об открытии в его отношении конкурсного производства – в течение 24 (Двадцати четырех) часов.</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7.13. Осуществляет Работы в соответствии с условиями настоящего Договора, соблюдением норм и правил, требований Государственных надзорных и контрольных служб, выполняет пусконаладочные работы, индивидуальные испытания оборудования.</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7.14. Выполняет гарантийные обязательства в соответствии со статьей</w:t>
      </w:r>
      <w:r w:rsidRPr="00F85AE5">
        <w:rPr>
          <w:rFonts w:ascii="Times New Roman" w:hAnsi="Times New Roman"/>
          <w:sz w:val="24"/>
          <w:szCs w:val="24"/>
          <w:lang w:val="en-US"/>
        </w:rPr>
        <w:t> </w:t>
      </w:r>
      <w:r w:rsidRPr="00F85AE5">
        <w:rPr>
          <w:rFonts w:ascii="Times New Roman" w:hAnsi="Times New Roman"/>
          <w:sz w:val="24"/>
          <w:szCs w:val="24"/>
        </w:rPr>
        <w:t>17 настоящего Договора.</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 xml:space="preserve">7.15. </w:t>
      </w:r>
      <w:proofErr w:type="gramStart"/>
      <w:r w:rsidRPr="00F85AE5">
        <w:rPr>
          <w:rFonts w:ascii="Times New Roman" w:hAnsi="Times New Roman"/>
          <w:sz w:val="24"/>
          <w:szCs w:val="24"/>
        </w:rPr>
        <w:t>Подрядчик обязуется в срок не позднее 15 (пятнадцати) дней с даты заключения настоящего Договора, представить Заказчику документы, подтверждающие отсутствие у Подрядчика налоговой задолженности, превышающей 25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roofErr w:type="gramEnd"/>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proofErr w:type="gramStart"/>
      <w:r w:rsidRPr="00F85AE5">
        <w:rPr>
          <w:rFonts w:ascii="Times New Roman" w:hAnsi="Times New Roman"/>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об уплате налогов, сборов, пеней и штрафов, размер которой превышает 25 (двадцать пять) процентов балансовой стоимости активов Подрядчика, определяемой в соответствии с абзацем 1 настоящего пункта.</w:t>
      </w:r>
      <w:proofErr w:type="gramEnd"/>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При наличии в справке положений о неисполненной обязанности по уплате налогов, сборов, пеней и штрафов дополнительно представляются:</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Подрядчика.</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proofErr w:type="gramStart"/>
      <w:r w:rsidRPr="00F85AE5">
        <w:rPr>
          <w:rFonts w:ascii="Times New Roman" w:hAnsi="Times New Roman"/>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Подрядчиком документов в соответствии с настоящим </w:t>
      </w:r>
      <w:r w:rsidRPr="00F85AE5">
        <w:rPr>
          <w:rFonts w:ascii="Times New Roman" w:hAnsi="Times New Roman"/>
          <w:sz w:val="24"/>
          <w:szCs w:val="24"/>
        </w:rPr>
        <w:lastRenderedPageBreak/>
        <w:t>пунктом, а также выявление Заказчиком по представленным документам задолженности Подрядчика по уплате налогов, сборов, пеней и штрафов, превышающей двадцать пять процентов балансовой стоимости его активов является основанием для одностороннего отказа Заказчика</w:t>
      </w:r>
      <w:proofErr w:type="gramEnd"/>
      <w:r w:rsidRPr="00F85AE5">
        <w:rPr>
          <w:rFonts w:ascii="Times New Roman" w:hAnsi="Times New Roman"/>
          <w:sz w:val="24"/>
          <w:szCs w:val="24"/>
        </w:rPr>
        <w:t xml:space="preserve"> от исполнения Договора и предъявления Заказчиком Подрядчику требования о возмещении убытков, причиненных прекращением Договора. Договор считается расторгнутым </w:t>
      </w:r>
      <w:proofErr w:type="gramStart"/>
      <w:r w:rsidRPr="00F85AE5">
        <w:rPr>
          <w:rFonts w:ascii="Times New Roman" w:hAnsi="Times New Roman"/>
          <w:sz w:val="24"/>
          <w:szCs w:val="24"/>
        </w:rPr>
        <w:t>с даты получения</w:t>
      </w:r>
      <w:proofErr w:type="gramEnd"/>
      <w:r w:rsidRPr="00F85AE5">
        <w:rPr>
          <w:rFonts w:ascii="Times New Roman" w:hAnsi="Times New Roman"/>
          <w:sz w:val="24"/>
          <w:szCs w:val="24"/>
        </w:rPr>
        <w:t xml:space="preserve"> Подрядчиком соответствующего письменного уведомления Заказчика, если более поздняя дата не будет установлена в уведомлении.</w:t>
      </w:r>
    </w:p>
    <w:p w:rsidR="00F8236E" w:rsidRDefault="004B6772" w:rsidP="004B6772">
      <w:pPr>
        <w:pStyle w:val="1"/>
        <w:tabs>
          <w:tab w:val="num" w:pos="1802"/>
        </w:tabs>
        <w:spacing w:before="0" w:after="0" w:line="240" w:lineRule="atLeast"/>
        <w:jc w:val="both"/>
        <w:rPr>
          <w:rFonts w:ascii="Times New Roman" w:hAnsi="Times New Roman"/>
          <w:b w:val="0"/>
          <w:sz w:val="24"/>
          <w:szCs w:val="24"/>
        </w:rPr>
      </w:pPr>
      <w:r>
        <w:rPr>
          <w:rFonts w:ascii="Times New Roman" w:hAnsi="Times New Roman"/>
          <w:b w:val="0"/>
          <w:sz w:val="24"/>
          <w:szCs w:val="24"/>
        </w:rPr>
        <w:t xml:space="preserve">7.16. </w:t>
      </w:r>
      <w:r w:rsidRPr="004B6772">
        <w:rPr>
          <w:rFonts w:ascii="Times New Roman" w:hAnsi="Times New Roman"/>
          <w:b w:val="0"/>
          <w:sz w:val="24"/>
          <w:szCs w:val="24"/>
        </w:rPr>
        <w:t>В течение 5 (Пяти) рабочих дней, следующих за датой вступления Договора в силу, назначить полномочного Представителя  Подрядчика, а также уведомить  Заказчика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A2076D" w:rsidRDefault="00A2076D" w:rsidP="004B6772">
      <w:pPr>
        <w:pStyle w:val="1"/>
        <w:tabs>
          <w:tab w:val="num" w:pos="1802"/>
        </w:tabs>
        <w:spacing w:before="0" w:after="0" w:line="240" w:lineRule="atLeast"/>
        <w:jc w:val="both"/>
        <w:rPr>
          <w:rFonts w:ascii="Times New Roman" w:hAnsi="Times New Roman"/>
          <w:b w:val="0"/>
          <w:i/>
          <w:sz w:val="24"/>
          <w:szCs w:val="24"/>
        </w:rPr>
      </w:pPr>
    </w:p>
    <w:p w:rsidR="00E257F7" w:rsidRPr="003826A1" w:rsidRDefault="003826A1" w:rsidP="004B6772">
      <w:pPr>
        <w:pStyle w:val="1"/>
        <w:tabs>
          <w:tab w:val="num" w:pos="1802"/>
        </w:tabs>
        <w:spacing w:before="0" w:after="0" w:line="240" w:lineRule="atLeast"/>
        <w:jc w:val="both"/>
        <w:rPr>
          <w:rFonts w:ascii="Times New Roman" w:hAnsi="Times New Roman"/>
          <w:sz w:val="24"/>
          <w:szCs w:val="24"/>
        </w:rPr>
      </w:pPr>
      <w:r>
        <w:rPr>
          <w:rFonts w:ascii="Times New Roman" w:hAnsi="Times New Roman"/>
          <w:i/>
          <w:sz w:val="24"/>
          <w:szCs w:val="24"/>
        </w:rPr>
        <w:t xml:space="preserve">             </w:t>
      </w:r>
      <w:r w:rsidR="00D7469D" w:rsidRPr="003826A1">
        <w:rPr>
          <w:rFonts w:ascii="Times New Roman" w:hAnsi="Times New Roman"/>
          <w:i/>
          <w:sz w:val="24"/>
          <w:szCs w:val="24"/>
        </w:rPr>
        <w:t xml:space="preserve">Статья 8. </w:t>
      </w:r>
      <w:r w:rsidR="00E257F7" w:rsidRPr="003826A1">
        <w:rPr>
          <w:rFonts w:ascii="Times New Roman" w:hAnsi="Times New Roman"/>
          <w:sz w:val="24"/>
          <w:szCs w:val="24"/>
        </w:rPr>
        <w:t>Обязательства Заказчика</w:t>
      </w:r>
      <w:bookmarkEnd w:id="61"/>
      <w:bookmarkEnd w:id="62"/>
      <w:bookmarkEnd w:id="63"/>
      <w:bookmarkEnd w:id="64"/>
    </w:p>
    <w:p w:rsidR="00F85AE5" w:rsidRPr="00F85AE5" w:rsidRDefault="00F85AE5" w:rsidP="004B6772">
      <w:pPr>
        <w:pStyle w:val="33"/>
        <w:widowControl/>
        <w:tabs>
          <w:tab w:val="num" w:pos="1802"/>
        </w:tabs>
        <w:spacing w:line="240" w:lineRule="atLeast"/>
        <w:ind w:firstLine="0"/>
        <w:contextualSpacing/>
        <w:rPr>
          <w:sz w:val="24"/>
          <w:szCs w:val="24"/>
        </w:rPr>
      </w:pPr>
      <w:r w:rsidRPr="00F85AE5">
        <w:rPr>
          <w:sz w:val="24"/>
          <w:szCs w:val="24"/>
        </w:rPr>
        <w:t xml:space="preserve">Все обязательства Заказчика возникают только после предоставления Подрядчиком обеспечения надлежащего исполнения своих обязательств по настоящему Договору в соответствии с Разделом 7 настоящего Договора. </w:t>
      </w:r>
    </w:p>
    <w:p w:rsidR="00F85AE5" w:rsidRPr="00F85AE5" w:rsidRDefault="00F85AE5" w:rsidP="004B6772">
      <w:pPr>
        <w:pStyle w:val="33"/>
        <w:keepNext/>
        <w:widowControl/>
        <w:tabs>
          <w:tab w:val="num" w:pos="1802"/>
        </w:tabs>
        <w:spacing w:line="240" w:lineRule="atLeast"/>
        <w:ind w:firstLine="0"/>
        <w:contextualSpacing/>
        <w:rPr>
          <w:sz w:val="24"/>
          <w:szCs w:val="24"/>
        </w:rPr>
      </w:pPr>
      <w:r w:rsidRPr="00F85AE5">
        <w:rPr>
          <w:sz w:val="24"/>
          <w:szCs w:val="24"/>
        </w:rPr>
        <w:t>По Договору Заказчик:</w:t>
      </w:r>
    </w:p>
    <w:p w:rsidR="00F85AE5" w:rsidRPr="00F85AE5" w:rsidRDefault="00F85AE5" w:rsidP="004B6772">
      <w:pPr>
        <w:keepNext/>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 xml:space="preserve">8.1. Осуществляет координацию, </w:t>
      </w:r>
      <w:proofErr w:type="gramStart"/>
      <w:r w:rsidRPr="00F85AE5">
        <w:rPr>
          <w:rFonts w:ascii="Times New Roman" w:hAnsi="Times New Roman"/>
          <w:sz w:val="24"/>
          <w:szCs w:val="24"/>
        </w:rPr>
        <w:t>контроль за</w:t>
      </w:r>
      <w:proofErr w:type="gramEnd"/>
      <w:r w:rsidRPr="00F85AE5">
        <w:rPr>
          <w:rFonts w:ascii="Times New Roman" w:hAnsi="Times New Roman"/>
          <w:sz w:val="24"/>
          <w:szCs w:val="24"/>
        </w:rPr>
        <w:t xml:space="preserve"> сроками и качеством Работ, ведение соответствующего учета.</w:t>
      </w:r>
    </w:p>
    <w:p w:rsidR="00F85AE5" w:rsidRPr="00F85AE5" w:rsidRDefault="00F85AE5" w:rsidP="004B6772">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 xml:space="preserve">8.2. Производит оплату выполненных Подрядчиком Работ в порядке, предусмотренном статьей 4 Договора, а также производит иные платежи, предусмотренные </w:t>
      </w:r>
      <w:bookmarkStart w:id="65" w:name="_GoBack"/>
      <w:bookmarkEnd w:id="65"/>
      <w:r w:rsidRPr="00F85AE5">
        <w:rPr>
          <w:rFonts w:ascii="Times New Roman" w:hAnsi="Times New Roman"/>
          <w:sz w:val="24"/>
          <w:szCs w:val="24"/>
        </w:rPr>
        <w:t>дополнительными соглашениями к нему.</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8.3. Передает Подрядчику утвержденное Техническое задание.</w:t>
      </w:r>
    </w:p>
    <w:p w:rsidR="00F85AE5" w:rsidRP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8.4. Осуществляет приемку выполненных Работ.</w:t>
      </w:r>
    </w:p>
    <w:p w:rsidR="00F85AE5" w:rsidRDefault="00F85AE5"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sidRPr="00F85AE5">
        <w:rPr>
          <w:rFonts w:ascii="Times New Roman" w:hAnsi="Times New Roman"/>
          <w:sz w:val="24"/>
          <w:szCs w:val="24"/>
        </w:rPr>
        <w:t>8.5. Ознакомляет Подрядчика с Регламентами Заказчика, необходимыми для выполнения Подрядчиком Работ.</w:t>
      </w:r>
    </w:p>
    <w:p w:rsidR="004B6772" w:rsidRDefault="004B6772" w:rsidP="00594788">
      <w:pPr>
        <w:numPr>
          <w:ilvl w:val="1"/>
          <w:numId w:val="0"/>
        </w:numPr>
        <w:tabs>
          <w:tab w:val="left" w:pos="-2172"/>
          <w:tab w:val="num" w:pos="-1991"/>
          <w:tab w:val="num" w:pos="1132"/>
        </w:tabs>
        <w:spacing w:after="0" w:line="240" w:lineRule="atLeast"/>
        <w:ind w:left="16"/>
        <w:contextualSpacing/>
        <w:jc w:val="both"/>
        <w:rPr>
          <w:rFonts w:ascii="Times New Roman" w:hAnsi="Times New Roman"/>
          <w:sz w:val="24"/>
          <w:szCs w:val="24"/>
        </w:rPr>
      </w:pPr>
      <w:r>
        <w:rPr>
          <w:rFonts w:ascii="Times New Roman" w:hAnsi="Times New Roman"/>
          <w:sz w:val="24"/>
          <w:szCs w:val="24"/>
        </w:rPr>
        <w:t xml:space="preserve">8.6. </w:t>
      </w:r>
      <w:r w:rsidRPr="004B6772">
        <w:rPr>
          <w:rFonts w:ascii="Times New Roman" w:hAnsi="Times New Roman"/>
          <w:sz w:val="24"/>
          <w:szCs w:val="24"/>
        </w:rPr>
        <w:t>В течение 5 (Пяти) рабочих дней, следующих за датой вступления Договора в силу, назначает полномочного Представителя Заказчика, а также уведомляет Подрядчика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A2076D" w:rsidRDefault="00A2076D" w:rsidP="004B6772">
      <w:pPr>
        <w:pStyle w:val="1"/>
        <w:spacing w:before="0" w:after="0" w:line="240" w:lineRule="atLeast"/>
        <w:rPr>
          <w:rFonts w:ascii="Times New Roman" w:hAnsi="Times New Roman"/>
          <w:b w:val="0"/>
          <w:sz w:val="24"/>
          <w:szCs w:val="24"/>
        </w:rPr>
      </w:pPr>
    </w:p>
    <w:p w:rsidR="00F85AE5" w:rsidRPr="003826A1" w:rsidRDefault="00F85AE5" w:rsidP="004B6772">
      <w:pPr>
        <w:pStyle w:val="1"/>
        <w:spacing w:before="0" w:after="0" w:line="240" w:lineRule="atLeast"/>
        <w:rPr>
          <w:rFonts w:ascii="Times New Roman" w:hAnsi="Times New Roman"/>
          <w:sz w:val="24"/>
          <w:szCs w:val="24"/>
        </w:rPr>
      </w:pPr>
      <w:r w:rsidRPr="003826A1">
        <w:rPr>
          <w:rFonts w:ascii="Times New Roman" w:hAnsi="Times New Roman"/>
          <w:sz w:val="24"/>
          <w:szCs w:val="24"/>
        </w:rPr>
        <w:t xml:space="preserve">РАЗДЕЛ </w:t>
      </w:r>
      <w:r w:rsidRPr="003826A1">
        <w:rPr>
          <w:rFonts w:ascii="Times New Roman" w:hAnsi="Times New Roman"/>
          <w:sz w:val="24"/>
          <w:szCs w:val="24"/>
          <w:lang w:val="en-US"/>
        </w:rPr>
        <w:t>III</w:t>
      </w:r>
      <w:r w:rsidRPr="003826A1">
        <w:rPr>
          <w:rFonts w:ascii="Times New Roman" w:hAnsi="Times New Roman"/>
          <w:sz w:val="24"/>
          <w:szCs w:val="24"/>
        </w:rPr>
        <w:t>. МТР, ОБОРУДОВАНИЕ, ТЕХНИКА И РАСХОДНЫЕ МАТЕРИАЛЫ</w:t>
      </w:r>
    </w:p>
    <w:p w:rsidR="00A2076D" w:rsidRPr="003826A1" w:rsidRDefault="00A2076D" w:rsidP="004B6772">
      <w:pPr>
        <w:pStyle w:val="1"/>
        <w:tabs>
          <w:tab w:val="num" w:pos="1802"/>
        </w:tabs>
        <w:spacing w:before="0" w:after="0" w:line="240" w:lineRule="atLeast"/>
        <w:rPr>
          <w:rFonts w:ascii="Times New Roman" w:hAnsi="Times New Roman"/>
          <w:i/>
          <w:sz w:val="24"/>
          <w:szCs w:val="24"/>
        </w:rPr>
      </w:pPr>
      <w:bookmarkStart w:id="66" w:name="_Toc137023154"/>
      <w:bookmarkStart w:id="67" w:name="_Toc185738687"/>
      <w:bookmarkStart w:id="68" w:name="_Toc237352055"/>
      <w:bookmarkStart w:id="69" w:name="_Toc55791999"/>
    </w:p>
    <w:p w:rsidR="00F85AE5" w:rsidRPr="003826A1" w:rsidRDefault="003826A1" w:rsidP="003826A1">
      <w:pPr>
        <w:pStyle w:val="1"/>
        <w:tabs>
          <w:tab w:val="num" w:pos="1802"/>
        </w:tabs>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3826A1">
        <w:rPr>
          <w:rFonts w:ascii="Times New Roman" w:hAnsi="Times New Roman"/>
          <w:i/>
          <w:sz w:val="24"/>
          <w:szCs w:val="24"/>
        </w:rPr>
        <w:t xml:space="preserve">Статья 9. </w:t>
      </w:r>
      <w:r w:rsidR="00F85AE5" w:rsidRPr="003826A1">
        <w:rPr>
          <w:rFonts w:ascii="Times New Roman" w:hAnsi="Times New Roman"/>
          <w:sz w:val="24"/>
          <w:szCs w:val="24"/>
        </w:rPr>
        <w:t xml:space="preserve">Поставка </w:t>
      </w:r>
      <w:bookmarkEnd w:id="66"/>
      <w:r w:rsidR="00F85AE5" w:rsidRPr="003826A1">
        <w:rPr>
          <w:rFonts w:ascii="Times New Roman" w:hAnsi="Times New Roman"/>
          <w:sz w:val="24"/>
          <w:szCs w:val="24"/>
        </w:rPr>
        <w:t>МТР</w:t>
      </w:r>
      <w:bookmarkEnd w:id="67"/>
      <w:bookmarkEnd w:id="68"/>
      <w:r w:rsidR="00F85AE5" w:rsidRPr="003826A1">
        <w:rPr>
          <w:rFonts w:ascii="Times New Roman" w:hAnsi="Times New Roman"/>
          <w:sz w:val="24"/>
          <w:szCs w:val="24"/>
        </w:rPr>
        <w:t xml:space="preserve"> и Оборудования </w:t>
      </w:r>
    </w:p>
    <w:p w:rsidR="00F85AE5" w:rsidRPr="00F85AE5" w:rsidRDefault="00F85AE5" w:rsidP="00594788">
      <w:pPr>
        <w:pStyle w:val="33"/>
        <w:widowControl/>
        <w:numPr>
          <w:ilvl w:val="1"/>
          <w:numId w:val="0"/>
        </w:numPr>
        <w:tabs>
          <w:tab w:val="num" w:pos="1132"/>
          <w:tab w:val="num" w:pos="1276"/>
        </w:tabs>
        <w:spacing w:line="240" w:lineRule="atLeast"/>
        <w:ind w:left="17"/>
        <w:contextualSpacing/>
        <w:rPr>
          <w:sz w:val="24"/>
          <w:szCs w:val="24"/>
        </w:rPr>
      </w:pPr>
      <w:r w:rsidRPr="00F85AE5">
        <w:rPr>
          <w:sz w:val="24"/>
          <w:szCs w:val="24"/>
        </w:rPr>
        <w:t>9.1. Подрядчик в счет Цены Договора поставляет все МТР, Оборудование, необходимые для выполнения Работ по Договору. МТР, Оборудование, поставляемые Подрядчиком, должны  быть сертифицированы (если в соответствии с законодательством Российской Федерации подлежат обязательной сертификации), быть укомплектованы в соответствии с техническими условиями и действующими нормативно-технической документацией.</w:t>
      </w:r>
    </w:p>
    <w:p w:rsidR="00F85AE5" w:rsidRPr="00F85AE5" w:rsidRDefault="00F85AE5" w:rsidP="00594788">
      <w:pPr>
        <w:pStyle w:val="33"/>
        <w:widowControl/>
        <w:numPr>
          <w:ilvl w:val="1"/>
          <w:numId w:val="0"/>
        </w:numPr>
        <w:tabs>
          <w:tab w:val="num" w:pos="1132"/>
          <w:tab w:val="num" w:pos="1276"/>
        </w:tabs>
        <w:spacing w:line="240" w:lineRule="atLeast"/>
        <w:ind w:left="17"/>
        <w:contextualSpacing/>
        <w:rPr>
          <w:sz w:val="24"/>
          <w:szCs w:val="24"/>
        </w:rPr>
      </w:pPr>
      <w:r w:rsidRPr="00F85AE5">
        <w:rPr>
          <w:sz w:val="24"/>
          <w:szCs w:val="24"/>
        </w:rPr>
        <w:t>9.2. Подрядчик несет ответственность за качество поставляемых им МТР и Оборудования, а также за сроки их поставки.</w:t>
      </w:r>
    </w:p>
    <w:p w:rsidR="00F85AE5" w:rsidRPr="00F85AE5" w:rsidRDefault="00F85AE5" w:rsidP="00594788">
      <w:pPr>
        <w:pStyle w:val="33"/>
        <w:widowControl/>
        <w:numPr>
          <w:ilvl w:val="1"/>
          <w:numId w:val="0"/>
        </w:numPr>
        <w:tabs>
          <w:tab w:val="num" w:pos="1132"/>
          <w:tab w:val="num" w:pos="1276"/>
        </w:tabs>
        <w:spacing w:line="240" w:lineRule="atLeast"/>
        <w:ind w:left="17"/>
        <w:contextualSpacing/>
        <w:rPr>
          <w:sz w:val="24"/>
          <w:szCs w:val="24"/>
        </w:rPr>
      </w:pPr>
      <w:r w:rsidRPr="00F85AE5">
        <w:rPr>
          <w:sz w:val="24"/>
          <w:szCs w:val="24"/>
        </w:rPr>
        <w:t>9.3. Подрядчик вправе начать монтаж МТР и Оборудования и/или направить МТР и Оборудование в работу при условии отсутствия Дефектов или полного их устранения по</w:t>
      </w:r>
      <w:bookmarkStart w:id="70" w:name="_Toc55791998"/>
      <w:bookmarkStart w:id="71" w:name="_Toc137023156"/>
      <w:bookmarkStart w:id="72" w:name="_Toc185738689"/>
      <w:bookmarkStart w:id="73" w:name="_Toc237352056"/>
      <w:r w:rsidRPr="00F85AE5">
        <w:rPr>
          <w:sz w:val="24"/>
          <w:szCs w:val="24"/>
        </w:rPr>
        <w:t xml:space="preserve"> результатам входного контроля.</w:t>
      </w:r>
    </w:p>
    <w:p w:rsidR="00A2076D" w:rsidRDefault="00A2076D" w:rsidP="00594788">
      <w:pPr>
        <w:pStyle w:val="1"/>
        <w:tabs>
          <w:tab w:val="num" w:pos="1802"/>
        </w:tabs>
        <w:spacing w:before="0" w:after="0" w:line="240" w:lineRule="atLeast"/>
        <w:ind w:left="929"/>
        <w:rPr>
          <w:rFonts w:ascii="Times New Roman" w:hAnsi="Times New Roman"/>
          <w:b w:val="0"/>
          <w:i/>
          <w:sz w:val="24"/>
          <w:szCs w:val="24"/>
        </w:rPr>
      </w:pPr>
    </w:p>
    <w:p w:rsidR="00F85AE5" w:rsidRPr="003826A1" w:rsidRDefault="00F85AE5" w:rsidP="003826A1">
      <w:pPr>
        <w:pStyle w:val="1"/>
        <w:tabs>
          <w:tab w:val="num" w:pos="1802"/>
        </w:tabs>
        <w:spacing w:before="0" w:after="0" w:line="240" w:lineRule="atLeast"/>
        <w:ind w:left="929"/>
        <w:jc w:val="both"/>
        <w:rPr>
          <w:rFonts w:ascii="Times New Roman" w:hAnsi="Times New Roman"/>
          <w:sz w:val="24"/>
          <w:szCs w:val="24"/>
        </w:rPr>
      </w:pPr>
      <w:r w:rsidRPr="003826A1">
        <w:rPr>
          <w:rFonts w:ascii="Times New Roman" w:hAnsi="Times New Roman"/>
          <w:i/>
          <w:sz w:val="24"/>
          <w:szCs w:val="24"/>
        </w:rPr>
        <w:t xml:space="preserve">Статья 10. </w:t>
      </w:r>
      <w:r w:rsidRPr="003826A1">
        <w:rPr>
          <w:rFonts w:ascii="Times New Roman" w:hAnsi="Times New Roman"/>
          <w:sz w:val="24"/>
          <w:szCs w:val="24"/>
        </w:rPr>
        <w:t>Техника и расходные материалы</w:t>
      </w:r>
      <w:bookmarkEnd w:id="70"/>
      <w:bookmarkEnd w:id="71"/>
      <w:bookmarkEnd w:id="72"/>
      <w:bookmarkEnd w:id="73"/>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10.1. Подрядчик доставляет всю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lastRenderedPageBreak/>
        <w:t>10.2. Техника и расходные материалы, используемые Подрядчиком для проведения Работ, должны соответствовать требованиям законодательства Российской Федерации.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10.3. Техника должна быть в рабочем состоянии, безопасной, пригодной для предполагаемого назначения, безопасного и эффективного выполнения Работ.</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10.4. Подрядчик обеспечивает в счет Цены Договора свою производственную деятельность горюче-смазочными и расходными материалами, несет все расходы за пользование тепло - электроэнергией, водой и телефоном в период выполнения работ.</w:t>
      </w:r>
    </w:p>
    <w:p w:rsidR="00A2076D" w:rsidRDefault="00A2076D" w:rsidP="00594788">
      <w:pPr>
        <w:pStyle w:val="1"/>
        <w:tabs>
          <w:tab w:val="num" w:pos="1802"/>
        </w:tabs>
        <w:spacing w:before="0" w:after="0" w:line="240" w:lineRule="atLeast"/>
        <w:ind w:left="929"/>
        <w:contextualSpacing/>
        <w:rPr>
          <w:rFonts w:ascii="Times New Roman" w:hAnsi="Times New Roman"/>
          <w:b w:val="0"/>
          <w:i/>
          <w:sz w:val="24"/>
          <w:szCs w:val="24"/>
        </w:rPr>
      </w:pPr>
      <w:bookmarkStart w:id="74" w:name="_Toc55791997"/>
      <w:bookmarkStart w:id="75" w:name="_Toc137023155"/>
      <w:bookmarkStart w:id="76" w:name="_Toc185738688"/>
      <w:bookmarkStart w:id="77" w:name="_Toc237352057"/>
    </w:p>
    <w:p w:rsidR="00F85AE5" w:rsidRPr="003826A1" w:rsidRDefault="00F85AE5" w:rsidP="00594788">
      <w:pPr>
        <w:pStyle w:val="1"/>
        <w:tabs>
          <w:tab w:val="num" w:pos="1802"/>
        </w:tabs>
        <w:spacing w:before="0" w:after="0" w:line="240" w:lineRule="atLeast"/>
        <w:ind w:left="929"/>
        <w:contextualSpacing/>
        <w:rPr>
          <w:rFonts w:ascii="Times New Roman" w:hAnsi="Times New Roman"/>
          <w:sz w:val="24"/>
          <w:szCs w:val="24"/>
        </w:rPr>
      </w:pPr>
      <w:r w:rsidRPr="003826A1">
        <w:rPr>
          <w:rFonts w:ascii="Times New Roman" w:hAnsi="Times New Roman"/>
          <w:i/>
          <w:sz w:val="24"/>
          <w:szCs w:val="24"/>
        </w:rPr>
        <w:t xml:space="preserve">Статья 11. </w:t>
      </w:r>
      <w:r w:rsidRPr="003826A1">
        <w:rPr>
          <w:rFonts w:ascii="Times New Roman" w:hAnsi="Times New Roman"/>
          <w:sz w:val="24"/>
          <w:szCs w:val="24"/>
        </w:rPr>
        <w:t xml:space="preserve">Риски </w:t>
      </w:r>
      <w:bookmarkEnd w:id="74"/>
      <w:bookmarkEnd w:id="75"/>
      <w:bookmarkEnd w:id="76"/>
      <w:r w:rsidRPr="003826A1">
        <w:rPr>
          <w:rFonts w:ascii="Times New Roman" w:hAnsi="Times New Roman"/>
          <w:sz w:val="24"/>
          <w:szCs w:val="24"/>
        </w:rPr>
        <w:t>и контроль качества МТР</w:t>
      </w:r>
      <w:bookmarkEnd w:id="77"/>
      <w:r w:rsidRPr="003826A1">
        <w:rPr>
          <w:rFonts w:ascii="Times New Roman" w:hAnsi="Times New Roman"/>
          <w:sz w:val="24"/>
          <w:szCs w:val="24"/>
        </w:rPr>
        <w:t xml:space="preserve"> и Оборудования</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 xml:space="preserve">11.1. Риск случайной гибели или случайного повреждения МТР и Оборудования, а также обязанности по обеспечению сохранности и целостности МТР и Оборудования несет Подрядчик. </w:t>
      </w:r>
    </w:p>
    <w:p w:rsid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11.2. Подрядчик по требованию Заказчика в согласованные ими сроки, но не позднее 15 (Пятнадцати) календарных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поставляемых Подрядчиком МТР и оборудования, а также выполненных Работ, их соответствие требованиям утвержденного Технического задания.</w:t>
      </w:r>
      <w:bookmarkStart w:id="78" w:name="_Toc55792002"/>
      <w:bookmarkStart w:id="79" w:name="_Toc237352061"/>
      <w:bookmarkStart w:id="80" w:name="_Toc435958548"/>
      <w:bookmarkStart w:id="81" w:name="_Toc452462627"/>
      <w:bookmarkEnd w:id="69"/>
    </w:p>
    <w:p w:rsidR="003826A1" w:rsidRDefault="003826A1" w:rsidP="004B6772">
      <w:pPr>
        <w:pStyle w:val="1"/>
        <w:spacing w:before="0" w:after="0" w:line="240" w:lineRule="atLeast"/>
        <w:rPr>
          <w:rFonts w:ascii="Times New Roman" w:hAnsi="Times New Roman"/>
          <w:sz w:val="24"/>
          <w:szCs w:val="24"/>
        </w:rPr>
      </w:pPr>
    </w:p>
    <w:p w:rsidR="00F85AE5" w:rsidRPr="003826A1" w:rsidRDefault="00F85AE5" w:rsidP="003826A1">
      <w:pPr>
        <w:pStyle w:val="1"/>
        <w:spacing w:before="0" w:after="0" w:line="240" w:lineRule="atLeast"/>
        <w:rPr>
          <w:rFonts w:ascii="Times New Roman" w:hAnsi="Times New Roman"/>
          <w:sz w:val="24"/>
          <w:szCs w:val="24"/>
        </w:rPr>
      </w:pPr>
      <w:r w:rsidRPr="003826A1">
        <w:rPr>
          <w:rFonts w:ascii="Times New Roman" w:hAnsi="Times New Roman"/>
          <w:sz w:val="24"/>
          <w:szCs w:val="24"/>
        </w:rPr>
        <w:t xml:space="preserve">РАЗДЕЛ </w:t>
      </w:r>
      <w:r w:rsidRPr="003826A1">
        <w:rPr>
          <w:rFonts w:ascii="Times New Roman" w:hAnsi="Times New Roman"/>
          <w:sz w:val="24"/>
          <w:szCs w:val="24"/>
          <w:lang w:val="en-US"/>
        </w:rPr>
        <w:t>IV</w:t>
      </w:r>
      <w:r w:rsidRPr="003826A1">
        <w:rPr>
          <w:rFonts w:ascii="Times New Roman" w:hAnsi="Times New Roman"/>
          <w:sz w:val="24"/>
          <w:szCs w:val="24"/>
        </w:rPr>
        <w:t>. ПРОИЗВОДСТВО РАБОТ</w:t>
      </w:r>
      <w:bookmarkEnd w:id="78"/>
      <w:bookmarkEnd w:id="79"/>
      <w:r w:rsidRPr="003826A1">
        <w:rPr>
          <w:rFonts w:ascii="Times New Roman" w:hAnsi="Times New Roman"/>
          <w:sz w:val="24"/>
          <w:szCs w:val="24"/>
        </w:rPr>
        <w:t xml:space="preserve"> </w:t>
      </w:r>
    </w:p>
    <w:p w:rsidR="00F85AE5" w:rsidRPr="003826A1" w:rsidRDefault="003826A1" w:rsidP="004B6772">
      <w:pPr>
        <w:pStyle w:val="1"/>
        <w:tabs>
          <w:tab w:val="num" w:pos="1802"/>
        </w:tabs>
        <w:spacing w:before="0" w:after="0" w:line="240" w:lineRule="atLeast"/>
        <w:rPr>
          <w:rFonts w:ascii="Times New Roman" w:hAnsi="Times New Roman"/>
          <w:sz w:val="24"/>
          <w:szCs w:val="24"/>
        </w:rPr>
      </w:pPr>
      <w:bookmarkStart w:id="82" w:name="_Toc55792004"/>
      <w:bookmarkStart w:id="83" w:name="_Toc237352063"/>
      <w:r>
        <w:rPr>
          <w:rFonts w:ascii="Times New Roman" w:hAnsi="Times New Roman"/>
          <w:i/>
          <w:sz w:val="24"/>
          <w:szCs w:val="24"/>
        </w:rPr>
        <w:t xml:space="preserve">              </w:t>
      </w:r>
      <w:r w:rsidR="00F85AE5" w:rsidRPr="003826A1">
        <w:rPr>
          <w:rFonts w:ascii="Times New Roman" w:hAnsi="Times New Roman"/>
          <w:i/>
          <w:sz w:val="24"/>
          <w:szCs w:val="24"/>
        </w:rPr>
        <w:t xml:space="preserve">Статья 12. </w:t>
      </w:r>
      <w:r w:rsidR="00F85AE5" w:rsidRPr="003826A1">
        <w:rPr>
          <w:rFonts w:ascii="Times New Roman" w:hAnsi="Times New Roman"/>
          <w:sz w:val="24"/>
          <w:szCs w:val="24"/>
        </w:rPr>
        <w:t>Привлечение Субпоставщиков и Субподрядчиков</w:t>
      </w:r>
      <w:bookmarkEnd w:id="82"/>
      <w:bookmarkEnd w:id="83"/>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12.1. При необходимости привлечения Субпоставщиков и Субподрядчиков Подрядчик представляет на согласование Заказчику Список Субпоставщиков и Субподрядчиков с указанием наименования и места регистрации предполагаемых Субпоставщиков и Субподрядчиков, выполняемых ими Работ (предмета договора) и с приложением копий лицензий.</w:t>
      </w:r>
    </w:p>
    <w:p w:rsidR="00F85AE5" w:rsidRPr="00F85AE5" w:rsidRDefault="00F85AE5" w:rsidP="00594788">
      <w:pPr>
        <w:pStyle w:val="33"/>
        <w:widowControl/>
        <w:spacing w:line="240" w:lineRule="atLeast"/>
        <w:ind w:firstLine="0"/>
        <w:contextualSpacing/>
        <w:rPr>
          <w:bCs/>
          <w:sz w:val="24"/>
          <w:szCs w:val="24"/>
        </w:rPr>
      </w:pPr>
      <w:r w:rsidRPr="00F85AE5">
        <w:rPr>
          <w:sz w:val="24"/>
          <w:szCs w:val="24"/>
        </w:rPr>
        <w:t xml:space="preserve">В период производства Работ Подрядчик обязан предварительно письменно согласовать с Заказчиком замену заявленных Субпоставщиков и Субподрядчиков, а равно привлечение новых (дополнительно </w:t>
      </w:r>
      <w:proofErr w:type="gramStart"/>
      <w:r w:rsidRPr="00F85AE5">
        <w:rPr>
          <w:sz w:val="24"/>
          <w:szCs w:val="24"/>
        </w:rPr>
        <w:t>к</w:t>
      </w:r>
      <w:proofErr w:type="gramEnd"/>
      <w:r w:rsidRPr="00F85AE5">
        <w:rPr>
          <w:sz w:val="24"/>
          <w:szCs w:val="24"/>
        </w:rPr>
        <w:t xml:space="preserve"> ранее заявленным) Субподрядчиков.</w:t>
      </w:r>
      <w:r w:rsidRPr="00F85AE5">
        <w:rPr>
          <w:bCs/>
          <w:sz w:val="24"/>
          <w:szCs w:val="24"/>
        </w:rPr>
        <w:t xml:space="preserve"> </w:t>
      </w:r>
    </w:p>
    <w:p w:rsidR="00F85AE5" w:rsidRPr="00F85AE5" w:rsidRDefault="00F85AE5" w:rsidP="00594788">
      <w:pPr>
        <w:pStyle w:val="33"/>
        <w:widowControl/>
        <w:spacing w:line="240" w:lineRule="atLeast"/>
        <w:ind w:firstLine="0"/>
        <w:contextualSpacing/>
        <w:rPr>
          <w:bCs/>
          <w:sz w:val="24"/>
          <w:szCs w:val="24"/>
        </w:rPr>
      </w:pPr>
      <w:r w:rsidRPr="00F85AE5">
        <w:rPr>
          <w:bCs/>
          <w:sz w:val="24"/>
          <w:szCs w:val="24"/>
        </w:rPr>
        <w:t>Субподрядчик должен обладать необходимыми лицензиями и разрешениями на проведение Работ</w:t>
      </w:r>
      <w:r w:rsidRPr="00F85AE5">
        <w:rPr>
          <w:sz w:val="24"/>
          <w:szCs w:val="24"/>
        </w:rPr>
        <w:t>.</w:t>
      </w:r>
    </w:p>
    <w:p w:rsidR="00F85AE5" w:rsidRPr="00F85AE5" w:rsidRDefault="00F85AE5" w:rsidP="00594788">
      <w:pPr>
        <w:pStyle w:val="33"/>
        <w:widowControl/>
        <w:spacing w:line="240" w:lineRule="atLeast"/>
        <w:ind w:firstLine="0"/>
        <w:contextualSpacing/>
        <w:rPr>
          <w:sz w:val="24"/>
          <w:szCs w:val="24"/>
        </w:rPr>
      </w:pPr>
      <w:r w:rsidRPr="00F85AE5">
        <w:rPr>
          <w:sz w:val="24"/>
          <w:szCs w:val="24"/>
        </w:rPr>
        <w:t>Субпоставщики и Субподрядчики должны лично выполнять порученные работы.</w:t>
      </w:r>
    </w:p>
    <w:p w:rsidR="00F85AE5" w:rsidRPr="00F85AE5" w:rsidRDefault="00F85AE5" w:rsidP="00594788">
      <w:pPr>
        <w:pStyle w:val="33"/>
        <w:widowControl/>
        <w:numPr>
          <w:ilvl w:val="1"/>
          <w:numId w:val="0"/>
        </w:numPr>
        <w:tabs>
          <w:tab w:val="num" w:pos="1132"/>
          <w:tab w:val="num" w:pos="1276"/>
        </w:tabs>
        <w:spacing w:line="240" w:lineRule="atLeast"/>
        <w:contextualSpacing/>
        <w:rPr>
          <w:sz w:val="24"/>
          <w:szCs w:val="24"/>
        </w:rPr>
      </w:pPr>
      <w:r w:rsidRPr="00F85AE5">
        <w:rPr>
          <w:sz w:val="24"/>
          <w:szCs w:val="24"/>
        </w:rPr>
        <w:t>12.2. Подрядчик несет в полном объеме ответственность за Работы, выполняемые привлеченными им Субподрядчиками и Субпоставщиками.</w:t>
      </w:r>
    </w:p>
    <w:p w:rsidR="003826A1" w:rsidRDefault="003826A1" w:rsidP="00594788">
      <w:pPr>
        <w:pStyle w:val="1"/>
        <w:tabs>
          <w:tab w:val="num" w:pos="1802"/>
        </w:tabs>
        <w:spacing w:before="0" w:after="0" w:line="240" w:lineRule="atLeast"/>
        <w:rPr>
          <w:rFonts w:ascii="Times New Roman" w:hAnsi="Times New Roman"/>
          <w:i/>
          <w:sz w:val="24"/>
          <w:szCs w:val="24"/>
        </w:rPr>
      </w:pPr>
      <w:bookmarkStart w:id="84" w:name="_Toc55792008"/>
      <w:bookmarkStart w:id="85" w:name="_Toc237352067"/>
      <w:bookmarkStart w:id="86" w:name="_Toc470500742"/>
    </w:p>
    <w:p w:rsidR="00F85AE5" w:rsidRPr="003826A1" w:rsidRDefault="003826A1" w:rsidP="00594788">
      <w:pPr>
        <w:pStyle w:val="1"/>
        <w:tabs>
          <w:tab w:val="num" w:pos="1802"/>
        </w:tabs>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3826A1">
        <w:rPr>
          <w:rFonts w:ascii="Times New Roman" w:hAnsi="Times New Roman"/>
          <w:i/>
          <w:sz w:val="24"/>
          <w:szCs w:val="24"/>
        </w:rPr>
        <w:t xml:space="preserve">Статья 13. </w:t>
      </w:r>
      <w:r w:rsidR="00F85AE5" w:rsidRPr="003826A1">
        <w:rPr>
          <w:rFonts w:ascii="Times New Roman" w:hAnsi="Times New Roman"/>
          <w:sz w:val="24"/>
          <w:szCs w:val="24"/>
        </w:rPr>
        <w:t>Контроль качества выполнения Работ</w:t>
      </w:r>
      <w:bookmarkEnd w:id="84"/>
      <w:bookmarkEnd w:id="85"/>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13.1. Заказчик обеспечивает проведение контроля качества всех видов работ по документированным процедурам, выполняемым по Договору, в соответствии с законодательством Российской Федерации. Операционным контролем Заказчик проверяет:</w:t>
      </w:r>
    </w:p>
    <w:p w:rsidR="00F85AE5" w:rsidRPr="00F85AE5" w:rsidRDefault="00F85AE5" w:rsidP="00594788">
      <w:pPr>
        <w:pStyle w:val="33"/>
        <w:widowControl/>
        <w:spacing w:line="240" w:lineRule="atLeast"/>
        <w:ind w:firstLine="0"/>
        <w:contextualSpacing/>
        <w:rPr>
          <w:sz w:val="24"/>
          <w:szCs w:val="24"/>
        </w:rPr>
      </w:pPr>
      <w:r w:rsidRPr="00F85AE5">
        <w:rPr>
          <w:sz w:val="24"/>
          <w:szCs w:val="24"/>
        </w:rPr>
        <w:t>13.1.1.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F85AE5" w:rsidRPr="00F85AE5" w:rsidRDefault="00F85AE5" w:rsidP="00594788">
      <w:pPr>
        <w:pStyle w:val="33"/>
        <w:widowControl/>
        <w:spacing w:line="240" w:lineRule="atLeast"/>
        <w:ind w:firstLine="0"/>
        <w:contextualSpacing/>
        <w:rPr>
          <w:sz w:val="24"/>
          <w:szCs w:val="24"/>
        </w:rPr>
      </w:pPr>
      <w:r w:rsidRPr="00F85AE5">
        <w:rPr>
          <w:sz w:val="24"/>
          <w:szCs w:val="24"/>
        </w:rPr>
        <w:t>13.1.2. Соблюдение технологических режимов, установленных технологическими картами и регламентами.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13.2. Подрядчик обязан обеспечить ведение Исполнительной документации.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13.3. Подрядчик обязан обеспечить устранение выявленных в процессе работы и указанных в предписаниях Заказчика, других контролирующих органов нарушений и своевременно представлять ответ об их устранении.</w:t>
      </w:r>
    </w:p>
    <w:p w:rsidR="00F85AE5" w:rsidRPr="00F85AE5" w:rsidRDefault="00F85AE5" w:rsidP="00594788">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t>13.4. Подрядчик должен иметь задокументированную систему обеспечения качества в соответствии с требованиями Госстандарта РФ.</w:t>
      </w:r>
    </w:p>
    <w:p w:rsidR="00F85AE5" w:rsidRDefault="00F85AE5" w:rsidP="003166D0">
      <w:pPr>
        <w:pStyle w:val="33"/>
        <w:widowControl/>
        <w:numPr>
          <w:ilvl w:val="1"/>
          <w:numId w:val="0"/>
        </w:numPr>
        <w:tabs>
          <w:tab w:val="num" w:pos="1132"/>
          <w:tab w:val="num" w:pos="1276"/>
        </w:tabs>
        <w:spacing w:line="240" w:lineRule="atLeast"/>
        <w:ind w:left="16"/>
        <w:contextualSpacing/>
        <w:rPr>
          <w:sz w:val="24"/>
          <w:szCs w:val="24"/>
        </w:rPr>
      </w:pPr>
      <w:r w:rsidRPr="00F85AE5">
        <w:rPr>
          <w:sz w:val="24"/>
          <w:szCs w:val="24"/>
        </w:rPr>
        <w:lastRenderedPageBreak/>
        <w:t>13.5. Подрядчик предоставляет Заказчику возможность проверять ход выполнения работ, качество МТР, Оборудования, квалификацию специалистов, технические характеристики и т.п. При этом положительные результаты осмотра, проверки и контроля не освобождают Подрядчика от каких</w:t>
      </w:r>
      <w:bookmarkStart w:id="87" w:name="_Toc55792009"/>
      <w:bookmarkStart w:id="88" w:name="_Toc237352068"/>
      <w:r w:rsidRPr="00F85AE5">
        <w:rPr>
          <w:sz w:val="24"/>
          <w:szCs w:val="24"/>
        </w:rPr>
        <w:t>-либо обязательств по Договору.</w:t>
      </w:r>
    </w:p>
    <w:p w:rsidR="003826A1" w:rsidRDefault="003826A1" w:rsidP="004B6772">
      <w:pPr>
        <w:pStyle w:val="1"/>
        <w:tabs>
          <w:tab w:val="num" w:pos="1802"/>
        </w:tabs>
        <w:spacing w:before="0" w:after="0" w:line="240" w:lineRule="atLeast"/>
        <w:rPr>
          <w:rFonts w:ascii="Times New Roman" w:hAnsi="Times New Roman"/>
          <w:b w:val="0"/>
          <w:i/>
          <w:sz w:val="24"/>
          <w:szCs w:val="24"/>
        </w:rPr>
      </w:pPr>
    </w:p>
    <w:p w:rsidR="00F85AE5" w:rsidRPr="003826A1" w:rsidRDefault="003826A1" w:rsidP="003826A1">
      <w:pPr>
        <w:pStyle w:val="1"/>
        <w:tabs>
          <w:tab w:val="num" w:pos="1802"/>
        </w:tabs>
        <w:spacing w:before="0" w:after="0" w:line="240" w:lineRule="atLeast"/>
        <w:jc w:val="both"/>
        <w:rPr>
          <w:rFonts w:ascii="Times New Roman" w:hAnsi="Times New Roman"/>
          <w:sz w:val="24"/>
          <w:szCs w:val="24"/>
        </w:rPr>
      </w:pPr>
      <w:r>
        <w:rPr>
          <w:rFonts w:ascii="Times New Roman" w:hAnsi="Times New Roman"/>
          <w:i/>
          <w:sz w:val="24"/>
          <w:szCs w:val="24"/>
        </w:rPr>
        <w:t xml:space="preserve">                 </w:t>
      </w:r>
      <w:r w:rsidR="00F85AE5" w:rsidRPr="003826A1">
        <w:rPr>
          <w:rFonts w:ascii="Times New Roman" w:hAnsi="Times New Roman"/>
          <w:i/>
          <w:sz w:val="24"/>
          <w:szCs w:val="24"/>
        </w:rPr>
        <w:t xml:space="preserve">Статья 14. </w:t>
      </w:r>
      <w:r w:rsidR="00F85AE5" w:rsidRPr="003826A1">
        <w:rPr>
          <w:rFonts w:ascii="Times New Roman" w:hAnsi="Times New Roman"/>
          <w:sz w:val="24"/>
          <w:szCs w:val="24"/>
        </w:rPr>
        <w:t>Предотвращение повреждений и ущерба</w:t>
      </w:r>
      <w:bookmarkEnd w:id="87"/>
      <w:bookmarkEnd w:id="88"/>
    </w:p>
    <w:p w:rsidR="00F85AE5" w:rsidRDefault="00F85AE5" w:rsidP="003166D0">
      <w:pPr>
        <w:pStyle w:val="33"/>
        <w:widowControl/>
        <w:numPr>
          <w:ilvl w:val="1"/>
          <w:numId w:val="0"/>
        </w:numPr>
        <w:tabs>
          <w:tab w:val="num" w:pos="1132"/>
          <w:tab w:val="num" w:pos="1276"/>
        </w:tabs>
        <w:spacing w:line="240" w:lineRule="atLeast"/>
        <w:ind w:left="16"/>
        <w:rPr>
          <w:sz w:val="24"/>
          <w:szCs w:val="24"/>
        </w:rPr>
      </w:pPr>
      <w:r w:rsidRPr="00F85AE5">
        <w:rPr>
          <w:sz w:val="24"/>
          <w:szCs w:val="24"/>
        </w:rPr>
        <w:t xml:space="preserve">14.1. </w:t>
      </w:r>
      <w:proofErr w:type="gramStart"/>
      <w:r w:rsidRPr="00F85AE5">
        <w:rPr>
          <w:sz w:val="24"/>
          <w:szCs w:val="24"/>
        </w:rPr>
        <w:t>Подрядчик гарантирует освобождение Заказчика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Подрядчиком своих обязательств по настоящему Договору при выполнении Работ, а в случае возникновения таковых примет на себя оплату убытков, издержек и расходов, возникших у третьей стороны.</w:t>
      </w:r>
      <w:proofErr w:type="gramEnd"/>
    </w:p>
    <w:p w:rsidR="00A2076D" w:rsidRDefault="00A2076D" w:rsidP="00A9544E">
      <w:pPr>
        <w:pStyle w:val="1"/>
        <w:tabs>
          <w:tab w:val="num" w:pos="1802"/>
        </w:tabs>
        <w:spacing w:before="0" w:after="0" w:line="240" w:lineRule="atLeast"/>
        <w:rPr>
          <w:rFonts w:ascii="Times New Roman" w:hAnsi="Times New Roman"/>
          <w:b w:val="0"/>
          <w:i/>
          <w:sz w:val="24"/>
          <w:szCs w:val="24"/>
        </w:rPr>
      </w:pPr>
      <w:bookmarkStart w:id="89" w:name="_Toc55792010"/>
      <w:bookmarkStart w:id="90" w:name="_Toc237352069"/>
    </w:p>
    <w:p w:rsidR="00F85AE5" w:rsidRPr="003826A1" w:rsidRDefault="003826A1" w:rsidP="00A9544E">
      <w:pPr>
        <w:pStyle w:val="1"/>
        <w:tabs>
          <w:tab w:val="num" w:pos="1802"/>
        </w:tabs>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3826A1">
        <w:rPr>
          <w:rFonts w:ascii="Times New Roman" w:hAnsi="Times New Roman"/>
          <w:i/>
          <w:sz w:val="24"/>
          <w:szCs w:val="24"/>
        </w:rPr>
        <w:t xml:space="preserve">Статья 15. </w:t>
      </w:r>
      <w:r w:rsidR="00F85AE5" w:rsidRPr="003826A1">
        <w:rPr>
          <w:rFonts w:ascii="Times New Roman" w:hAnsi="Times New Roman"/>
          <w:sz w:val="24"/>
          <w:szCs w:val="24"/>
        </w:rPr>
        <w:t>Сдача-приемка</w:t>
      </w:r>
      <w:bookmarkEnd w:id="89"/>
      <w:bookmarkEnd w:id="90"/>
      <w:r w:rsidR="00F85AE5" w:rsidRPr="003826A1">
        <w:rPr>
          <w:rFonts w:ascii="Times New Roman" w:hAnsi="Times New Roman"/>
          <w:sz w:val="24"/>
          <w:szCs w:val="24"/>
        </w:rPr>
        <w:t xml:space="preserve"> Работ</w:t>
      </w:r>
    </w:p>
    <w:p w:rsidR="00F85AE5" w:rsidRPr="00F85AE5" w:rsidRDefault="00F85AE5" w:rsidP="00594788">
      <w:pPr>
        <w:pStyle w:val="33"/>
        <w:widowControl/>
        <w:numPr>
          <w:ilvl w:val="1"/>
          <w:numId w:val="0"/>
        </w:numPr>
        <w:tabs>
          <w:tab w:val="num" w:pos="1132"/>
          <w:tab w:val="num" w:pos="1276"/>
        </w:tabs>
        <w:spacing w:line="240" w:lineRule="atLeast"/>
        <w:ind w:left="16"/>
        <w:rPr>
          <w:sz w:val="24"/>
          <w:szCs w:val="24"/>
        </w:rPr>
      </w:pPr>
      <w:r w:rsidRPr="00F85AE5">
        <w:rPr>
          <w:sz w:val="24"/>
          <w:szCs w:val="24"/>
        </w:rPr>
        <w:t xml:space="preserve">15.1. Заказчик осуществляет приемку выполняемых Работ на соответствие их количества, комплектности, объема и качества требованиям, установленным в Договоре, в порядке, установленном настоящей статьей. </w:t>
      </w:r>
    </w:p>
    <w:p w:rsidR="00A2076D" w:rsidRDefault="00F85AE5" w:rsidP="00594788">
      <w:pPr>
        <w:pStyle w:val="33"/>
        <w:widowControl/>
        <w:numPr>
          <w:ilvl w:val="1"/>
          <w:numId w:val="0"/>
        </w:numPr>
        <w:tabs>
          <w:tab w:val="num" w:pos="1132"/>
          <w:tab w:val="num" w:pos="1276"/>
        </w:tabs>
        <w:spacing w:line="240" w:lineRule="atLeast"/>
        <w:ind w:left="17"/>
        <w:contextualSpacing/>
        <w:rPr>
          <w:sz w:val="24"/>
          <w:szCs w:val="24"/>
        </w:rPr>
      </w:pPr>
      <w:r w:rsidRPr="00F85AE5">
        <w:rPr>
          <w:sz w:val="24"/>
          <w:szCs w:val="24"/>
        </w:rPr>
        <w:t>15.2. Сдача-приемка выполненных Работ осуществляется по Акту с</w:t>
      </w:r>
      <w:r w:rsidR="003826A1">
        <w:rPr>
          <w:sz w:val="24"/>
          <w:szCs w:val="24"/>
        </w:rPr>
        <w:t>дачи-приемки выполненных работ.</w:t>
      </w:r>
    </w:p>
    <w:p w:rsidR="00F85AE5" w:rsidRDefault="00F85AE5" w:rsidP="00594788">
      <w:pPr>
        <w:pStyle w:val="33"/>
        <w:widowControl/>
        <w:numPr>
          <w:ilvl w:val="1"/>
          <w:numId w:val="0"/>
        </w:numPr>
        <w:tabs>
          <w:tab w:val="num" w:pos="1132"/>
          <w:tab w:val="num" w:pos="1276"/>
        </w:tabs>
        <w:spacing w:line="240" w:lineRule="atLeast"/>
        <w:ind w:left="17"/>
        <w:contextualSpacing/>
        <w:rPr>
          <w:sz w:val="24"/>
          <w:szCs w:val="24"/>
        </w:rPr>
      </w:pPr>
      <w:r w:rsidRPr="00F85AE5">
        <w:rPr>
          <w:sz w:val="24"/>
          <w:szCs w:val="24"/>
        </w:rPr>
        <w:t>15.3. В течение 5 (Пяти) рабочих дней, следующих за датой получения от Подрядчика указанных в пункте 15.2 Договора документов, Заказчик обязан их подписать и направить Подрядчику, либо направить мотивированный отказ от приемки выполненных Подрядчиком Работ. В случае получения Подрядчиком отказа от приемки выполненных Работ, последний обязан в сроки, определенные Заказчиком, устранить замечания, по которым был получен отказ от приемки Работ, и повторно направить указанные в пункте 15.</w:t>
      </w:r>
      <w:bookmarkStart w:id="91" w:name="_Toc55792012"/>
      <w:bookmarkStart w:id="92" w:name="_Toc237352071"/>
      <w:r w:rsidRPr="00F85AE5">
        <w:rPr>
          <w:sz w:val="24"/>
          <w:szCs w:val="24"/>
        </w:rPr>
        <w:t>2 Договора документы Заказчику.</w:t>
      </w:r>
    </w:p>
    <w:p w:rsidR="003826A1" w:rsidRDefault="003826A1" w:rsidP="00A9544E">
      <w:pPr>
        <w:pStyle w:val="1"/>
        <w:spacing w:before="0" w:after="0" w:line="240" w:lineRule="atLeast"/>
        <w:rPr>
          <w:rFonts w:ascii="Times New Roman" w:hAnsi="Times New Roman"/>
          <w:b w:val="0"/>
          <w:sz w:val="24"/>
          <w:szCs w:val="24"/>
        </w:rPr>
      </w:pPr>
    </w:p>
    <w:p w:rsidR="00F85AE5" w:rsidRPr="003826A1" w:rsidRDefault="00F85AE5" w:rsidP="00A9544E">
      <w:pPr>
        <w:pStyle w:val="1"/>
        <w:spacing w:before="0" w:after="0" w:line="240" w:lineRule="atLeast"/>
        <w:rPr>
          <w:rFonts w:ascii="Times New Roman" w:hAnsi="Times New Roman"/>
          <w:caps/>
          <w:sz w:val="24"/>
          <w:szCs w:val="24"/>
        </w:rPr>
      </w:pPr>
      <w:r w:rsidRPr="003826A1">
        <w:rPr>
          <w:rFonts w:ascii="Times New Roman" w:hAnsi="Times New Roman"/>
          <w:sz w:val="24"/>
          <w:szCs w:val="24"/>
        </w:rPr>
        <w:t xml:space="preserve">РАЗДЕЛ </w:t>
      </w:r>
      <w:r w:rsidRPr="003826A1">
        <w:rPr>
          <w:rFonts w:ascii="Times New Roman" w:hAnsi="Times New Roman"/>
          <w:sz w:val="24"/>
          <w:szCs w:val="24"/>
          <w:lang w:val="en-US"/>
        </w:rPr>
        <w:t>V</w:t>
      </w:r>
      <w:r w:rsidRPr="003826A1">
        <w:rPr>
          <w:rFonts w:ascii="Times New Roman" w:hAnsi="Times New Roman"/>
          <w:sz w:val="24"/>
          <w:szCs w:val="24"/>
        </w:rPr>
        <w:t xml:space="preserve">. </w:t>
      </w:r>
      <w:r w:rsidRPr="003826A1">
        <w:rPr>
          <w:rFonts w:ascii="Times New Roman" w:hAnsi="Times New Roman"/>
          <w:caps/>
          <w:sz w:val="24"/>
          <w:szCs w:val="24"/>
        </w:rPr>
        <w:t>ИЗМЕНЕНИЯ</w:t>
      </w:r>
      <w:bookmarkEnd w:id="91"/>
      <w:bookmarkEnd w:id="92"/>
    </w:p>
    <w:p w:rsidR="00F85AE5" w:rsidRPr="003826A1" w:rsidRDefault="00F85AE5" w:rsidP="00A9544E">
      <w:pPr>
        <w:pStyle w:val="1"/>
        <w:tabs>
          <w:tab w:val="num" w:pos="1802"/>
        </w:tabs>
        <w:spacing w:before="0" w:after="0" w:line="240" w:lineRule="atLeast"/>
        <w:rPr>
          <w:rFonts w:ascii="Times New Roman" w:hAnsi="Times New Roman"/>
          <w:sz w:val="24"/>
          <w:szCs w:val="24"/>
        </w:rPr>
      </w:pPr>
      <w:bookmarkStart w:id="93" w:name="_Ref12163322"/>
      <w:bookmarkStart w:id="94" w:name="_Ref12332774"/>
      <w:bookmarkStart w:id="95" w:name="_Toc55792014"/>
      <w:bookmarkStart w:id="96" w:name="_Toc237352073"/>
      <w:r w:rsidRPr="003826A1">
        <w:rPr>
          <w:rFonts w:ascii="Times New Roman" w:hAnsi="Times New Roman"/>
          <w:i/>
          <w:sz w:val="24"/>
          <w:szCs w:val="24"/>
        </w:rPr>
        <w:t xml:space="preserve">Статья 16. </w:t>
      </w:r>
      <w:r w:rsidRPr="003826A1">
        <w:rPr>
          <w:rFonts w:ascii="Times New Roman" w:hAnsi="Times New Roman"/>
          <w:sz w:val="24"/>
          <w:szCs w:val="24"/>
        </w:rPr>
        <w:t>Обстоятельства, о которых Подрядчик обязан предупредить Заказчика</w:t>
      </w:r>
      <w:bookmarkEnd w:id="93"/>
      <w:bookmarkEnd w:id="94"/>
      <w:bookmarkEnd w:id="95"/>
      <w:bookmarkEnd w:id="96"/>
    </w:p>
    <w:p w:rsidR="00F85AE5" w:rsidRPr="00F85AE5" w:rsidRDefault="00F85AE5" w:rsidP="00594788">
      <w:pPr>
        <w:pStyle w:val="33"/>
        <w:widowControl/>
        <w:numPr>
          <w:ilvl w:val="1"/>
          <w:numId w:val="0"/>
        </w:numPr>
        <w:tabs>
          <w:tab w:val="num" w:pos="1132"/>
        </w:tabs>
        <w:spacing w:line="240" w:lineRule="atLeast"/>
        <w:ind w:left="16"/>
        <w:contextualSpacing/>
        <w:rPr>
          <w:sz w:val="24"/>
          <w:szCs w:val="24"/>
        </w:rPr>
      </w:pPr>
      <w:bookmarkStart w:id="97" w:name="_Ref12112399"/>
      <w:r w:rsidRPr="00F85AE5">
        <w:rPr>
          <w:sz w:val="24"/>
          <w:szCs w:val="24"/>
        </w:rPr>
        <w:t>16.1. Подрядчик обязан письменно предупредить Заказчика в течение 3 (трех) календарных дней и приостановить работу до получения от Заказчика указаний при обнаружении:</w:t>
      </w:r>
      <w:bookmarkEnd w:id="97"/>
    </w:p>
    <w:p w:rsidR="00F85AE5" w:rsidRPr="00F85AE5" w:rsidRDefault="00F85AE5" w:rsidP="00E40B01">
      <w:pPr>
        <w:numPr>
          <w:ilvl w:val="0"/>
          <w:numId w:val="11"/>
        </w:numPr>
        <w:tabs>
          <w:tab w:val="clear" w:pos="1069"/>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возможных неблагоприятных для Заказчика последствий выполнения его указаний о способе исполнения Работ;</w:t>
      </w:r>
    </w:p>
    <w:p w:rsidR="00F85AE5" w:rsidRPr="00F85AE5" w:rsidRDefault="00F85AE5" w:rsidP="00E40B01">
      <w:pPr>
        <w:numPr>
          <w:ilvl w:val="0"/>
          <w:numId w:val="11"/>
        </w:numPr>
        <w:tabs>
          <w:tab w:val="clear" w:pos="1069"/>
          <w:tab w:val="num" w:pos="0"/>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Календарным планом.</w:t>
      </w:r>
    </w:p>
    <w:p w:rsidR="00F85AE5" w:rsidRPr="00F85AE5" w:rsidRDefault="00F85AE5" w:rsidP="00594788">
      <w:pPr>
        <w:pStyle w:val="33"/>
        <w:widowControl/>
        <w:numPr>
          <w:ilvl w:val="1"/>
          <w:numId w:val="0"/>
        </w:numPr>
        <w:tabs>
          <w:tab w:val="num" w:pos="1132"/>
        </w:tabs>
        <w:spacing w:line="240" w:lineRule="atLeast"/>
        <w:ind w:left="16"/>
        <w:contextualSpacing/>
        <w:rPr>
          <w:sz w:val="24"/>
          <w:szCs w:val="24"/>
        </w:rPr>
      </w:pPr>
      <w:bookmarkStart w:id="98" w:name="_Ref12112452"/>
      <w:r w:rsidRPr="00F85AE5">
        <w:rPr>
          <w:sz w:val="24"/>
          <w:szCs w:val="24"/>
        </w:rPr>
        <w:t xml:space="preserve">16.2. </w:t>
      </w:r>
      <w:proofErr w:type="gramStart"/>
      <w:r w:rsidRPr="00F85AE5">
        <w:rPr>
          <w:sz w:val="24"/>
          <w:szCs w:val="24"/>
        </w:rPr>
        <w:t>Если Заказчик, несмотря на своевременное и обоснованное предупреждение со стороны Подрядчика об обстоятельствах, указанных в пункте 16.1 Договора, в течение разумного срока не изменит указаний о способе выполнения Работ или не примет других необходимых мер для устранения обстоятельств, грозящих ее годности, Подрядчик вправе отказаться от исполнения Договора и потребовать возмещения причиненных его прекращением убытков соответствии с законодательством Российской Федерации.</w:t>
      </w:r>
      <w:bookmarkEnd w:id="98"/>
      <w:proofErr w:type="gramEnd"/>
    </w:p>
    <w:p w:rsidR="00F85AE5" w:rsidRPr="00F85AE5" w:rsidRDefault="00F85AE5" w:rsidP="00594788">
      <w:pPr>
        <w:pStyle w:val="33"/>
        <w:widowControl/>
        <w:numPr>
          <w:ilvl w:val="1"/>
          <w:numId w:val="0"/>
        </w:numPr>
        <w:tabs>
          <w:tab w:val="num" w:pos="1132"/>
        </w:tabs>
        <w:spacing w:line="240" w:lineRule="atLeast"/>
        <w:ind w:left="16"/>
        <w:contextualSpacing/>
        <w:rPr>
          <w:sz w:val="24"/>
          <w:szCs w:val="24"/>
        </w:rPr>
      </w:pPr>
      <w:r w:rsidRPr="00F85AE5">
        <w:rPr>
          <w:sz w:val="24"/>
          <w:szCs w:val="24"/>
        </w:rPr>
        <w:t>16.3. Подрядчик:</w:t>
      </w:r>
    </w:p>
    <w:p w:rsidR="00F85AE5" w:rsidRPr="00F85AE5" w:rsidRDefault="00F85AE5" w:rsidP="00594788">
      <w:pPr>
        <w:pStyle w:val="33"/>
        <w:widowControl/>
        <w:numPr>
          <w:ilvl w:val="0"/>
          <w:numId w:val="12"/>
        </w:numPr>
        <w:tabs>
          <w:tab w:val="clear" w:pos="1069"/>
          <w:tab w:val="num" w:pos="0"/>
        </w:tabs>
        <w:spacing w:line="240" w:lineRule="atLeast"/>
        <w:ind w:left="0" w:firstLine="0"/>
        <w:contextualSpacing/>
        <w:rPr>
          <w:sz w:val="24"/>
          <w:szCs w:val="24"/>
        </w:rPr>
      </w:pPr>
      <w:r w:rsidRPr="00F85AE5">
        <w:rPr>
          <w:sz w:val="24"/>
          <w:szCs w:val="24"/>
        </w:rPr>
        <w:t>не предупредивший Заказчика об обстоятельствах, указанных в пункте 16.1 настоящего Договора;</w:t>
      </w:r>
    </w:p>
    <w:p w:rsidR="00F85AE5" w:rsidRPr="00F85AE5" w:rsidRDefault="00F85AE5" w:rsidP="00594788">
      <w:pPr>
        <w:pStyle w:val="33"/>
        <w:widowControl/>
        <w:numPr>
          <w:ilvl w:val="0"/>
          <w:numId w:val="12"/>
        </w:numPr>
        <w:tabs>
          <w:tab w:val="clear" w:pos="1069"/>
          <w:tab w:val="num" w:pos="0"/>
        </w:tabs>
        <w:spacing w:line="240" w:lineRule="atLeast"/>
        <w:ind w:left="0" w:firstLine="0"/>
        <w:contextualSpacing/>
        <w:rPr>
          <w:sz w:val="24"/>
          <w:szCs w:val="24"/>
        </w:rPr>
      </w:pPr>
      <w:r w:rsidRPr="00F85AE5">
        <w:rPr>
          <w:sz w:val="24"/>
          <w:szCs w:val="24"/>
        </w:rPr>
        <w:t xml:space="preserve">либо </w:t>
      </w:r>
      <w:proofErr w:type="gramStart"/>
      <w:r w:rsidRPr="00F85AE5">
        <w:rPr>
          <w:sz w:val="24"/>
          <w:szCs w:val="24"/>
        </w:rPr>
        <w:t>продолживший</w:t>
      </w:r>
      <w:proofErr w:type="gramEnd"/>
      <w:r w:rsidRPr="00F85AE5">
        <w:rPr>
          <w:sz w:val="24"/>
          <w:szCs w:val="24"/>
        </w:rPr>
        <w:t xml:space="preserve"> работу, не дожидаясь истечения срока, указанного в пункте 16.2 настоящего Договора;</w:t>
      </w:r>
    </w:p>
    <w:p w:rsidR="00F85AE5" w:rsidRPr="00F85AE5" w:rsidRDefault="00F85AE5" w:rsidP="00594788">
      <w:pPr>
        <w:pStyle w:val="33"/>
        <w:widowControl/>
        <w:numPr>
          <w:ilvl w:val="0"/>
          <w:numId w:val="12"/>
        </w:numPr>
        <w:tabs>
          <w:tab w:val="clear" w:pos="1069"/>
          <w:tab w:val="num" w:pos="0"/>
        </w:tabs>
        <w:spacing w:line="240" w:lineRule="atLeast"/>
        <w:ind w:left="0" w:firstLine="0"/>
        <w:contextualSpacing/>
        <w:rPr>
          <w:sz w:val="24"/>
          <w:szCs w:val="24"/>
        </w:rPr>
      </w:pPr>
      <w:r w:rsidRPr="00F85AE5">
        <w:rPr>
          <w:sz w:val="24"/>
          <w:szCs w:val="24"/>
        </w:rPr>
        <w:t xml:space="preserve">либо </w:t>
      </w:r>
      <w:proofErr w:type="gramStart"/>
      <w:r w:rsidRPr="00F85AE5">
        <w:rPr>
          <w:sz w:val="24"/>
          <w:szCs w:val="24"/>
        </w:rPr>
        <w:t>продолживший</w:t>
      </w:r>
      <w:proofErr w:type="gramEnd"/>
      <w:r w:rsidRPr="00F85AE5">
        <w:rPr>
          <w:sz w:val="24"/>
          <w:szCs w:val="24"/>
        </w:rPr>
        <w:t xml:space="preserve"> работу, несмотря на своевременное указание Заказчика о прекращении работы;</w:t>
      </w:r>
    </w:p>
    <w:p w:rsidR="00F85AE5" w:rsidRDefault="00A9544E" w:rsidP="003166D0">
      <w:pPr>
        <w:pStyle w:val="33"/>
        <w:widowControl/>
        <w:spacing w:line="240" w:lineRule="atLeast"/>
        <w:ind w:firstLine="0"/>
        <w:contextualSpacing/>
        <w:rPr>
          <w:sz w:val="24"/>
          <w:szCs w:val="24"/>
        </w:rPr>
      </w:pPr>
      <w:r>
        <w:rPr>
          <w:sz w:val="24"/>
          <w:szCs w:val="24"/>
        </w:rPr>
        <w:t xml:space="preserve">-     </w:t>
      </w:r>
      <w:r w:rsidR="00F85AE5" w:rsidRPr="00F85AE5">
        <w:rPr>
          <w:sz w:val="24"/>
          <w:szCs w:val="24"/>
        </w:rPr>
        <w:t>несет полную ответственность за некачественное выполнение Работ.</w:t>
      </w:r>
      <w:bookmarkStart w:id="99" w:name="_Toc55792015"/>
      <w:bookmarkStart w:id="100" w:name="_Toc237352074"/>
      <w:bookmarkEnd w:id="80"/>
      <w:bookmarkEnd w:id="81"/>
      <w:bookmarkEnd w:id="86"/>
    </w:p>
    <w:p w:rsidR="00A2076D" w:rsidRDefault="00A2076D" w:rsidP="00A9544E">
      <w:pPr>
        <w:pStyle w:val="1"/>
        <w:spacing w:before="0" w:after="0" w:line="240" w:lineRule="atLeast"/>
        <w:rPr>
          <w:rFonts w:ascii="Times New Roman" w:hAnsi="Times New Roman"/>
          <w:b w:val="0"/>
          <w:sz w:val="24"/>
          <w:szCs w:val="24"/>
        </w:rPr>
      </w:pPr>
    </w:p>
    <w:p w:rsidR="00F85AE5" w:rsidRPr="003826A1" w:rsidRDefault="00F85AE5" w:rsidP="00A9544E">
      <w:pPr>
        <w:pStyle w:val="1"/>
        <w:spacing w:before="0" w:after="0" w:line="240" w:lineRule="atLeast"/>
        <w:rPr>
          <w:rFonts w:ascii="Times New Roman" w:hAnsi="Times New Roman"/>
          <w:sz w:val="24"/>
          <w:szCs w:val="24"/>
        </w:rPr>
      </w:pPr>
      <w:r w:rsidRPr="003826A1">
        <w:rPr>
          <w:rFonts w:ascii="Times New Roman" w:hAnsi="Times New Roman"/>
          <w:sz w:val="24"/>
          <w:szCs w:val="24"/>
        </w:rPr>
        <w:t xml:space="preserve">РАЗДЕЛ </w:t>
      </w:r>
      <w:r w:rsidRPr="003826A1">
        <w:rPr>
          <w:rFonts w:ascii="Times New Roman" w:hAnsi="Times New Roman"/>
          <w:sz w:val="24"/>
          <w:szCs w:val="24"/>
          <w:lang w:val="en-US"/>
        </w:rPr>
        <w:t>VI</w:t>
      </w:r>
      <w:r w:rsidRPr="003826A1">
        <w:rPr>
          <w:rFonts w:ascii="Times New Roman" w:hAnsi="Times New Roman"/>
          <w:sz w:val="24"/>
          <w:szCs w:val="24"/>
        </w:rPr>
        <w:t>. ОБЩИЕ ПОЛОЖЕНИЯ ДОГОВОРА</w:t>
      </w:r>
      <w:bookmarkEnd w:id="99"/>
      <w:bookmarkEnd w:id="100"/>
    </w:p>
    <w:p w:rsidR="00A2076D" w:rsidRDefault="00A2076D" w:rsidP="00A9544E">
      <w:pPr>
        <w:pStyle w:val="1"/>
        <w:tabs>
          <w:tab w:val="num" w:pos="1802"/>
        </w:tabs>
        <w:spacing w:before="0" w:after="0" w:line="240" w:lineRule="atLeast"/>
        <w:rPr>
          <w:rFonts w:ascii="Times New Roman" w:hAnsi="Times New Roman"/>
          <w:b w:val="0"/>
          <w:i/>
          <w:sz w:val="24"/>
          <w:szCs w:val="24"/>
        </w:rPr>
      </w:pPr>
      <w:bookmarkStart w:id="101" w:name="_Toc55792017"/>
      <w:bookmarkStart w:id="102" w:name="_Toc237352075"/>
    </w:p>
    <w:p w:rsidR="00F85AE5" w:rsidRPr="005113E7" w:rsidRDefault="00F85AE5" w:rsidP="00A9544E">
      <w:pPr>
        <w:pStyle w:val="1"/>
        <w:tabs>
          <w:tab w:val="num" w:pos="1802"/>
        </w:tabs>
        <w:spacing w:before="0" w:after="0" w:line="240" w:lineRule="atLeast"/>
        <w:rPr>
          <w:rFonts w:ascii="Times New Roman" w:hAnsi="Times New Roman"/>
          <w:sz w:val="24"/>
          <w:szCs w:val="24"/>
        </w:rPr>
      </w:pPr>
      <w:r w:rsidRPr="005113E7">
        <w:rPr>
          <w:rFonts w:ascii="Times New Roman" w:hAnsi="Times New Roman"/>
          <w:i/>
          <w:sz w:val="24"/>
          <w:szCs w:val="24"/>
        </w:rPr>
        <w:t xml:space="preserve">Статья 17. </w:t>
      </w:r>
      <w:r w:rsidRPr="005113E7">
        <w:rPr>
          <w:rFonts w:ascii="Times New Roman" w:hAnsi="Times New Roman"/>
          <w:sz w:val="24"/>
          <w:szCs w:val="24"/>
        </w:rPr>
        <w:t xml:space="preserve">Гарантийный </w:t>
      </w:r>
      <w:bookmarkEnd w:id="101"/>
      <w:bookmarkEnd w:id="102"/>
      <w:r w:rsidRPr="005113E7">
        <w:rPr>
          <w:rFonts w:ascii="Times New Roman" w:hAnsi="Times New Roman"/>
          <w:sz w:val="24"/>
          <w:szCs w:val="24"/>
        </w:rPr>
        <w:t>срок</w:t>
      </w:r>
    </w:p>
    <w:p w:rsidR="00F85AE5" w:rsidRPr="00F85AE5" w:rsidRDefault="00F85AE5" w:rsidP="003166D0">
      <w:pPr>
        <w:pStyle w:val="33"/>
        <w:widowControl/>
        <w:numPr>
          <w:ilvl w:val="1"/>
          <w:numId w:val="0"/>
        </w:numPr>
        <w:tabs>
          <w:tab w:val="num" w:pos="1132"/>
        </w:tabs>
        <w:spacing w:line="240" w:lineRule="atLeast"/>
        <w:ind w:left="16"/>
        <w:contextualSpacing/>
        <w:rPr>
          <w:bCs/>
          <w:color w:val="000000"/>
          <w:sz w:val="24"/>
          <w:szCs w:val="24"/>
        </w:rPr>
      </w:pPr>
      <w:bookmarkStart w:id="103" w:name="_Toc55792018"/>
      <w:r w:rsidRPr="00F85AE5">
        <w:rPr>
          <w:bCs/>
          <w:color w:val="000000"/>
          <w:sz w:val="24"/>
          <w:szCs w:val="24"/>
        </w:rPr>
        <w:t>17.1. Качество выполненных Подрядчиком работ должно соответствовать требованиям законодательства Российской Федерации.</w:t>
      </w:r>
    </w:p>
    <w:p w:rsidR="00F85AE5" w:rsidRPr="00F85AE5" w:rsidRDefault="00F85AE5" w:rsidP="003166D0">
      <w:pPr>
        <w:pStyle w:val="33"/>
        <w:widowControl/>
        <w:numPr>
          <w:ilvl w:val="1"/>
          <w:numId w:val="0"/>
        </w:numPr>
        <w:tabs>
          <w:tab w:val="num" w:pos="1132"/>
        </w:tabs>
        <w:spacing w:line="240" w:lineRule="atLeast"/>
        <w:ind w:left="16"/>
        <w:contextualSpacing/>
        <w:rPr>
          <w:bCs/>
          <w:sz w:val="24"/>
          <w:szCs w:val="24"/>
        </w:rPr>
      </w:pPr>
      <w:r w:rsidRPr="00F85AE5">
        <w:rPr>
          <w:bCs/>
          <w:sz w:val="24"/>
          <w:szCs w:val="24"/>
        </w:rPr>
        <w:t>17.2. Продолжительность гарантийного срока для работ, выполняемых по настоящему Договору, составляет 24 (Двадцать четыре) месяца</w:t>
      </w:r>
      <w:r w:rsidRPr="00F85AE5">
        <w:rPr>
          <w:bCs/>
          <w:color w:val="008000"/>
          <w:sz w:val="24"/>
          <w:szCs w:val="24"/>
        </w:rPr>
        <w:t xml:space="preserve"> </w:t>
      </w:r>
      <w:r w:rsidRPr="00F85AE5">
        <w:rPr>
          <w:bCs/>
          <w:sz w:val="24"/>
          <w:szCs w:val="24"/>
        </w:rPr>
        <w:t>от даты подписания Акта сдачи-приемки выполненных работ.</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17.3. Если вследствие неисполнения или ненадлежащего исполнения Подрядчиком обязательств по Договору оборудование не может эксплуатироваться в соответствии с требованиями, предусмотренными нормативно-технической документацией, что должно быть удостоверено соответствующим актом, и эксплуатация была остановлена, то Гарантийный срок продлевается на срок, равный сроку остановки.</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17.4.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17.5. Подрядчик несет ответственность за Дефекты,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оборудования, произведенного самим Заказчиком или привлеченными ими третьими лицами.</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color w:val="000000"/>
          <w:sz w:val="24"/>
          <w:szCs w:val="24"/>
        </w:rPr>
        <w:t xml:space="preserve">17.6. При обнаружении Дефектов в Гарантийный период Заказчик </w:t>
      </w:r>
      <w:r w:rsidRPr="00F85AE5">
        <w:rPr>
          <w:bCs/>
          <w:color w:val="000000"/>
          <w:sz w:val="24"/>
          <w:szCs w:val="24"/>
        </w:rPr>
        <w:t>назначает Комиссию для расследования причин случившегося,</w:t>
      </w:r>
      <w:r w:rsidRPr="00F85AE5">
        <w:rPr>
          <w:color w:val="000000"/>
          <w:sz w:val="24"/>
          <w:szCs w:val="24"/>
        </w:rPr>
        <w:t xml:space="preserve"> при этом Заказчик письменно извещает Подрядчика об обнаружении Дефектов с указанием сроков прибытия Представителей Подрядчика для осмотра выявленных Дефектов и подписания акта о выявленных Дефектах. В случае необоснованного неприбытия Представителей Подрядчика, либо их отказа от подписания акта действительным считается акт о выявленных Дефектах, подписанный Комиссией в одностороннем порядке.</w:t>
      </w:r>
      <w:r w:rsidRPr="00F85AE5">
        <w:rPr>
          <w:bCs/>
          <w:color w:val="000000"/>
          <w:sz w:val="24"/>
          <w:szCs w:val="24"/>
        </w:rPr>
        <w:t xml:space="preserve"> Течение срока исковой давности начинается </w:t>
      </w:r>
      <w:proofErr w:type="gramStart"/>
      <w:r w:rsidRPr="00F85AE5">
        <w:rPr>
          <w:bCs/>
          <w:color w:val="000000"/>
          <w:sz w:val="24"/>
          <w:szCs w:val="24"/>
        </w:rPr>
        <w:t>с даты вручения</w:t>
      </w:r>
      <w:proofErr w:type="gramEnd"/>
      <w:r w:rsidRPr="00F85AE5">
        <w:rPr>
          <w:bCs/>
          <w:color w:val="000000"/>
          <w:sz w:val="24"/>
          <w:szCs w:val="24"/>
        </w:rPr>
        <w:t xml:space="preserve"> указанного заявления о недостатках непосредственно Подрядчику либо с даты отправления заявления по почте или факсу. </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17.7. В течение Гарантийного срока Подрядчик обязан по письменному требованию Заказчика в разумный срок, установленный Заказчиком, своими силами и за свой счет</w:t>
      </w:r>
      <w:r w:rsidRPr="00F85AE5">
        <w:rPr>
          <w:sz w:val="24"/>
          <w:szCs w:val="24"/>
        </w:rPr>
        <w:t xml:space="preserve"> </w:t>
      </w:r>
      <w:r w:rsidRPr="00F85AE5">
        <w:rPr>
          <w:color w:val="000000"/>
          <w:sz w:val="24"/>
          <w:szCs w:val="24"/>
        </w:rPr>
        <w:t>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bookmarkStart w:id="104" w:name="_Ref12191979"/>
      <w:r w:rsidRPr="00F85AE5">
        <w:rPr>
          <w:color w:val="000000"/>
          <w:sz w:val="24"/>
          <w:szCs w:val="24"/>
        </w:rPr>
        <w:t xml:space="preserve">17.8. Если замены и восстановления, выполненные Подрядчиком в Гарантийный срок, влекут за собой снижение установленных </w:t>
      </w:r>
      <w:r w:rsidRPr="00F85AE5">
        <w:rPr>
          <w:sz w:val="24"/>
          <w:szCs w:val="24"/>
        </w:rPr>
        <w:t>ТЗ</w:t>
      </w:r>
      <w:r w:rsidRPr="00F85AE5">
        <w:rPr>
          <w:color w:val="000000"/>
          <w:sz w:val="24"/>
          <w:szCs w:val="24"/>
        </w:rPr>
        <w:t xml:space="preserve"> параметров эксплуатации, 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Дефекта до восстановления соответствия параметров оборудования требованиям Договора.</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 xml:space="preserve">17.9. Ответственность Подрядчика </w:t>
      </w:r>
      <w:bookmarkEnd w:id="104"/>
      <w:r w:rsidRPr="00F85AE5">
        <w:rPr>
          <w:color w:val="000000"/>
          <w:sz w:val="24"/>
          <w:szCs w:val="24"/>
        </w:rPr>
        <w:t>должна быть подтверждена актом о выявленных Дефектах подписанным Подрядчиком и Заказчиком, где фиксируется дата обнаружения Дефекта и предполагаемая дата его устранения.</w:t>
      </w:r>
    </w:p>
    <w:p w:rsidR="00372014" w:rsidRPr="00A2076D" w:rsidRDefault="00F85AE5" w:rsidP="00A2076D">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 xml:space="preserve">17.10. В случае если Подрядчик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w:t>
      </w:r>
      <w:r w:rsidRPr="00F85AE5">
        <w:rPr>
          <w:sz w:val="24"/>
          <w:szCs w:val="24"/>
        </w:rPr>
        <w:t>Заказчиком</w:t>
      </w:r>
      <w:r w:rsidRPr="00F85AE5">
        <w:rPr>
          <w:color w:val="000000"/>
          <w:sz w:val="24"/>
          <w:szCs w:val="24"/>
        </w:rPr>
        <w:t>.</w:t>
      </w:r>
    </w:p>
    <w:p w:rsidR="003166D0"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 xml:space="preserve">17.11. Если Подрядчик в течение срока, указанного в Акте, не устранит Недостатки/Дефекты, указанные в Акте, то Заказчик должен применить к Подрядчику штрафные санкции. При этом Заказчик вправе устранить Дефекты и недоделки собственными силами или силами других организаций с отнесением затрат на Подрядчика. В этом случае Подрядчик обязан в течение 30 (Тридцати) дней, считая </w:t>
      </w:r>
      <w:proofErr w:type="gramStart"/>
      <w:r w:rsidRPr="00F85AE5">
        <w:rPr>
          <w:bCs/>
          <w:color w:val="000000"/>
          <w:sz w:val="24"/>
          <w:szCs w:val="24"/>
        </w:rPr>
        <w:t xml:space="preserve">с </w:t>
      </w:r>
      <w:r w:rsidRPr="00F85AE5">
        <w:rPr>
          <w:bCs/>
          <w:color w:val="000000"/>
          <w:sz w:val="24"/>
          <w:szCs w:val="24"/>
        </w:rPr>
        <w:lastRenderedPageBreak/>
        <w:t>даты предъявления</w:t>
      </w:r>
      <w:proofErr w:type="gramEnd"/>
      <w:r w:rsidRPr="00F85AE5">
        <w:rPr>
          <w:bCs/>
          <w:color w:val="000000"/>
          <w:sz w:val="24"/>
          <w:szCs w:val="24"/>
        </w:rPr>
        <w:t xml:space="preserve"> соответствующего требования, оплатить затраты Заказчика по устранению Недостатков/Дефектов на основании представленных Заказчиком счета и калькуляции затрат. </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 xml:space="preserve">17.12. Если отступления в работе от условий Договора или иные недостатки результатов работы, допущенные по вине Подрядчика, не были устранены Подрядчиком в установленный Заказчиком срок, либо являются существенными и неустранимыми, Заказчик вправе </w:t>
      </w:r>
      <w:r w:rsidRPr="00F85AE5">
        <w:rPr>
          <w:sz w:val="24"/>
          <w:szCs w:val="24"/>
        </w:rPr>
        <w:t>поднять вопрос о расторжении Договора</w:t>
      </w:r>
      <w:r w:rsidRPr="00F85AE5">
        <w:rPr>
          <w:bCs/>
          <w:color w:val="000000"/>
          <w:sz w:val="24"/>
          <w:szCs w:val="24"/>
        </w:rPr>
        <w:t xml:space="preserve"> и потребовать возмещения причиненных убытков и уплаты штрафных санкций.</w:t>
      </w:r>
    </w:p>
    <w:p w:rsidR="00F85AE5" w:rsidRPr="00F85AE5" w:rsidRDefault="00F85AE5" w:rsidP="00594788">
      <w:pPr>
        <w:pStyle w:val="33"/>
        <w:widowControl/>
        <w:numPr>
          <w:ilvl w:val="1"/>
          <w:numId w:val="0"/>
        </w:numPr>
        <w:tabs>
          <w:tab w:val="num" w:pos="1132"/>
        </w:tabs>
        <w:spacing w:line="240" w:lineRule="atLeast"/>
        <w:ind w:left="16"/>
        <w:contextualSpacing/>
        <w:rPr>
          <w:bCs/>
          <w:color w:val="000000"/>
          <w:sz w:val="24"/>
          <w:szCs w:val="24"/>
        </w:rPr>
      </w:pPr>
      <w:r w:rsidRPr="00F85AE5">
        <w:rPr>
          <w:bCs/>
          <w:color w:val="000000"/>
          <w:sz w:val="24"/>
          <w:szCs w:val="24"/>
        </w:rPr>
        <w:t>17.13. После устранения Подрядчиком Недостатков/Дефектов, отмеченных в Акте, составляется акт устранения недостатков.</w:t>
      </w:r>
    </w:p>
    <w:p w:rsidR="00F85AE5" w:rsidRPr="00F85AE5" w:rsidRDefault="00F85AE5" w:rsidP="00594788">
      <w:pPr>
        <w:pStyle w:val="33"/>
        <w:widowControl/>
        <w:numPr>
          <w:ilvl w:val="1"/>
          <w:numId w:val="0"/>
        </w:numPr>
        <w:tabs>
          <w:tab w:val="num" w:pos="1132"/>
        </w:tabs>
        <w:spacing w:line="240" w:lineRule="atLeast"/>
        <w:ind w:left="16"/>
        <w:contextualSpacing/>
        <w:rPr>
          <w:color w:val="000000"/>
          <w:sz w:val="24"/>
          <w:szCs w:val="24"/>
        </w:rPr>
      </w:pPr>
      <w:r w:rsidRPr="00F85AE5">
        <w:rPr>
          <w:color w:val="000000"/>
          <w:sz w:val="24"/>
          <w:szCs w:val="24"/>
        </w:rPr>
        <w:t>17.14. Подрядчик не несет ответственности за нарушение правил технической эксплуатации оборудования в Гарантийный срок.</w:t>
      </w:r>
    </w:p>
    <w:p w:rsidR="003166D0" w:rsidRDefault="003166D0" w:rsidP="00594788">
      <w:pPr>
        <w:pStyle w:val="1"/>
        <w:tabs>
          <w:tab w:val="num" w:pos="1802"/>
        </w:tabs>
        <w:spacing w:before="0" w:after="0" w:line="240" w:lineRule="atLeast"/>
        <w:ind w:left="929"/>
        <w:rPr>
          <w:rFonts w:ascii="Times New Roman" w:hAnsi="Times New Roman"/>
          <w:b w:val="0"/>
          <w:i/>
          <w:sz w:val="24"/>
          <w:szCs w:val="24"/>
        </w:rPr>
      </w:pPr>
      <w:bookmarkStart w:id="105" w:name="_Toc55792019"/>
      <w:bookmarkStart w:id="106" w:name="_Toc237352076"/>
      <w:bookmarkEnd w:id="103"/>
    </w:p>
    <w:p w:rsidR="00F85AE5" w:rsidRPr="005113E7" w:rsidRDefault="00F85AE5" w:rsidP="00594788">
      <w:pPr>
        <w:pStyle w:val="1"/>
        <w:tabs>
          <w:tab w:val="num" w:pos="1802"/>
        </w:tabs>
        <w:spacing w:before="0" w:after="0" w:line="240" w:lineRule="atLeast"/>
        <w:ind w:left="929"/>
        <w:rPr>
          <w:rFonts w:ascii="Times New Roman" w:hAnsi="Times New Roman"/>
          <w:sz w:val="24"/>
          <w:szCs w:val="24"/>
        </w:rPr>
      </w:pPr>
      <w:r w:rsidRPr="005113E7">
        <w:rPr>
          <w:rFonts w:ascii="Times New Roman" w:hAnsi="Times New Roman"/>
          <w:i/>
          <w:sz w:val="24"/>
          <w:szCs w:val="24"/>
        </w:rPr>
        <w:t xml:space="preserve">Статья 18. </w:t>
      </w:r>
      <w:r w:rsidRPr="005113E7">
        <w:rPr>
          <w:rFonts w:ascii="Times New Roman" w:hAnsi="Times New Roman"/>
          <w:sz w:val="24"/>
          <w:szCs w:val="24"/>
        </w:rPr>
        <w:t>Ответственность Сторон и санкции</w:t>
      </w:r>
      <w:bookmarkEnd w:id="105"/>
      <w:bookmarkEnd w:id="106"/>
      <w:r w:rsidRPr="005113E7">
        <w:rPr>
          <w:rFonts w:ascii="Times New Roman" w:hAnsi="Times New Roman"/>
          <w:sz w:val="24"/>
          <w:szCs w:val="24"/>
        </w:rPr>
        <w:t xml:space="preserve"> </w:t>
      </w:r>
    </w:p>
    <w:p w:rsidR="00372014"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18.1.Стороны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372014" w:rsidRPr="00F85AE5" w:rsidRDefault="00F85AE5" w:rsidP="00A2076D">
      <w:pPr>
        <w:pStyle w:val="33"/>
        <w:widowControl/>
        <w:spacing w:line="240" w:lineRule="atLeast"/>
        <w:ind w:left="16" w:firstLine="0"/>
        <w:contextualSpacing/>
        <w:rPr>
          <w:sz w:val="24"/>
          <w:szCs w:val="24"/>
        </w:rPr>
      </w:pPr>
      <w:r w:rsidRPr="00F85AE5">
        <w:rPr>
          <w:sz w:val="24"/>
          <w:szCs w:val="24"/>
        </w:rPr>
        <w:t>18.2.Ответственность Подрядчика:</w:t>
      </w:r>
    </w:p>
    <w:p w:rsidR="00F85AE5" w:rsidRPr="00F85AE5" w:rsidRDefault="00F85AE5" w:rsidP="00594788">
      <w:pPr>
        <w:pStyle w:val="21"/>
        <w:tabs>
          <w:tab w:val="left" w:pos="1620"/>
        </w:tabs>
        <w:spacing w:after="0" w:line="240" w:lineRule="atLeast"/>
        <w:contextualSpacing/>
        <w:jc w:val="both"/>
      </w:pPr>
      <w:r w:rsidRPr="00F85AE5">
        <w:t xml:space="preserve">18.2.1. В случае просрочки исполнения Подрядчиком обязательств, предусмотренных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такой Неустойки устанавливается в размере 0,1 % от </w:t>
      </w:r>
      <w:r w:rsidR="003166D0">
        <w:t xml:space="preserve">цены </w:t>
      </w:r>
      <w:r w:rsidRPr="00F85AE5">
        <w:t xml:space="preserve">невыполненных в срок работ. 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 </w:t>
      </w:r>
    </w:p>
    <w:p w:rsidR="00F85AE5" w:rsidRPr="00F85AE5" w:rsidRDefault="00F85AE5" w:rsidP="00594788">
      <w:pPr>
        <w:pStyle w:val="21"/>
        <w:tabs>
          <w:tab w:val="left" w:pos="1620"/>
        </w:tabs>
        <w:spacing w:after="0" w:line="240" w:lineRule="atLeast"/>
        <w:contextualSpacing/>
        <w:jc w:val="both"/>
      </w:pPr>
      <w:r w:rsidRPr="00F85AE5">
        <w:t>Заказчик оставляет за собой право удержания неустойки с предстоящих платежей.</w:t>
      </w:r>
    </w:p>
    <w:p w:rsidR="00F85AE5" w:rsidRPr="00F85AE5" w:rsidRDefault="00532D5E" w:rsidP="00594788">
      <w:pPr>
        <w:spacing w:after="0" w:line="240" w:lineRule="atLeast"/>
        <w:contextualSpacing/>
        <w:jc w:val="both"/>
        <w:rPr>
          <w:rFonts w:ascii="Times New Roman" w:hAnsi="Times New Roman"/>
          <w:sz w:val="24"/>
          <w:szCs w:val="24"/>
        </w:rPr>
      </w:pPr>
      <w:r>
        <w:rPr>
          <w:rFonts w:ascii="Times New Roman" w:hAnsi="Times New Roman"/>
          <w:sz w:val="24"/>
          <w:szCs w:val="24"/>
        </w:rPr>
        <w:t>18.2.2.</w:t>
      </w:r>
      <w:r w:rsidR="003166D0">
        <w:rPr>
          <w:rFonts w:ascii="Times New Roman" w:hAnsi="Times New Roman"/>
          <w:sz w:val="24"/>
          <w:szCs w:val="24"/>
        </w:rPr>
        <w:t xml:space="preserve"> </w:t>
      </w:r>
      <w:r w:rsidR="00F85AE5" w:rsidRPr="00F85AE5">
        <w:rPr>
          <w:rFonts w:ascii="Times New Roman" w:hAnsi="Times New Roman"/>
          <w:sz w:val="24"/>
          <w:szCs w:val="24"/>
        </w:rPr>
        <w:t xml:space="preserve"> В случае случайной гибели или случайного повреждения результата выполненных Работ по вине Подрядчика, за исключением обстоятельств непреодолимой силы, Подрядчик за свой счет производит восстановление результата Работ таким образом, чтобы они соответствовали техническим условиям Договора на момент их приемки Заказчиком. В случае случайной гибели или случайного повреждения результата выполненных Работ по вине Заказчика, Подрядчик за счет средств Заказчика выполняет Работы по восстановлению результата Работ.</w:t>
      </w:r>
    </w:p>
    <w:p w:rsidR="00F85AE5" w:rsidRPr="00F85AE5" w:rsidRDefault="00F85AE5" w:rsidP="00594788">
      <w:pPr>
        <w:tabs>
          <w:tab w:val="left" w:pos="1620"/>
        </w:tabs>
        <w:spacing w:after="0" w:line="240" w:lineRule="atLeast"/>
        <w:contextualSpacing/>
        <w:jc w:val="both"/>
        <w:rPr>
          <w:rFonts w:ascii="Times New Roman" w:hAnsi="Times New Roman"/>
          <w:sz w:val="24"/>
          <w:szCs w:val="24"/>
        </w:rPr>
      </w:pPr>
      <w:r w:rsidRPr="00F85AE5">
        <w:rPr>
          <w:rFonts w:ascii="Times New Roman" w:hAnsi="Times New Roman"/>
          <w:sz w:val="24"/>
          <w:szCs w:val="24"/>
        </w:rPr>
        <w:t>18.2.3. 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 предусмотренных в ТЗ.</w:t>
      </w:r>
    </w:p>
    <w:p w:rsidR="00F85AE5" w:rsidRPr="00F85AE5" w:rsidRDefault="00532D5E" w:rsidP="00594788">
      <w:pPr>
        <w:tabs>
          <w:tab w:val="left" w:pos="1620"/>
        </w:tabs>
        <w:spacing w:after="0" w:line="240" w:lineRule="atLeast"/>
        <w:contextualSpacing/>
        <w:jc w:val="both"/>
        <w:rPr>
          <w:rFonts w:ascii="Times New Roman" w:hAnsi="Times New Roman"/>
          <w:sz w:val="24"/>
          <w:szCs w:val="24"/>
        </w:rPr>
      </w:pPr>
      <w:r>
        <w:rPr>
          <w:rFonts w:ascii="Times New Roman" w:hAnsi="Times New Roman"/>
          <w:sz w:val="24"/>
          <w:szCs w:val="24"/>
        </w:rPr>
        <w:t>18.2.4.</w:t>
      </w:r>
      <w:r w:rsidR="003166D0">
        <w:rPr>
          <w:rFonts w:ascii="Times New Roman" w:hAnsi="Times New Roman"/>
          <w:sz w:val="24"/>
          <w:szCs w:val="24"/>
        </w:rPr>
        <w:t xml:space="preserve"> </w:t>
      </w:r>
      <w:r w:rsidR="00F85AE5" w:rsidRPr="00F85AE5">
        <w:rPr>
          <w:rFonts w:ascii="Times New Roman" w:hAnsi="Times New Roman"/>
          <w:sz w:val="24"/>
          <w:szCs w:val="24"/>
        </w:rPr>
        <w:t xml:space="preserve"> В случае ненадлежащего исполнения или неисполнения Подрядчиком своих обязательств, помимо уплаты Неустоек, предусмотренных Договором, Подрядчик возмещает Заказчику все причиненные убытки сверх Неустоек в полном объеме. </w:t>
      </w:r>
    </w:p>
    <w:p w:rsidR="00F85AE5" w:rsidRPr="00F85AE5" w:rsidRDefault="00532D5E" w:rsidP="00594788">
      <w:pPr>
        <w:tabs>
          <w:tab w:val="left" w:pos="1620"/>
        </w:tabs>
        <w:spacing w:after="0" w:line="240" w:lineRule="atLeast"/>
        <w:contextualSpacing/>
        <w:jc w:val="both"/>
        <w:rPr>
          <w:rFonts w:ascii="Times New Roman" w:hAnsi="Times New Roman"/>
          <w:sz w:val="24"/>
          <w:szCs w:val="24"/>
        </w:rPr>
      </w:pPr>
      <w:r>
        <w:rPr>
          <w:rFonts w:ascii="Times New Roman" w:hAnsi="Times New Roman"/>
          <w:sz w:val="24"/>
          <w:szCs w:val="24"/>
        </w:rPr>
        <w:t>18.2.5.</w:t>
      </w:r>
      <w:r w:rsidR="003166D0">
        <w:rPr>
          <w:rFonts w:ascii="Times New Roman" w:hAnsi="Times New Roman"/>
          <w:sz w:val="24"/>
          <w:szCs w:val="24"/>
        </w:rPr>
        <w:t xml:space="preserve"> </w:t>
      </w:r>
      <w:proofErr w:type="gramStart"/>
      <w:r w:rsidR="00F85AE5" w:rsidRPr="00F85AE5">
        <w:rPr>
          <w:rFonts w:ascii="Times New Roman" w:hAnsi="Times New Roman"/>
          <w:sz w:val="24"/>
          <w:szCs w:val="24"/>
        </w:rPr>
        <w:t>Подрядчик несет ответственность перед Заказчиком за действия, произведенные привлеченными им субподрядчиками как за свои собственные, включая ответственность за качество Работ и за любой ущерб, нанесенный данными субподрядчиками, Заказчику или третьим лицам.</w:t>
      </w:r>
      <w:proofErr w:type="gramEnd"/>
    </w:p>
    <w:p w:rsid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18.2.6. </w:t>
      </w:r>
      <w:proofErr w:type="gramStart"/>
      <w:r w:rsidRPr="00F85AE5">
        <w:rPr>
          <w:rFonts w:ascii="Times New Roman" w:hAnsi="Times New Roman"/>
          <w:sz w:val="24"/>
          <w:szCs w:val="24"/>
        </w:rPr>
        <w:t>Подрядчик обязан обеспечить отсутствие убытков Заказчика по любым искам, в связи с нарушением каких бы то ни было прав на результаты интеллектуальной деятельности и приравненных к ним средств индивидуализации, которым предоставляется правовая охрана, в связи с любым  материалом или оборудованием, используемым для Работ, или в связи с Работами, или для включения в состав Работ, а также от любого ущерба, затрат</w:t>
      </w:r>
      <w:proofErr w:type="gramEnd"/>
      <w:r w:rsidRPr="00F85AE5">
        <w:rPr>
          <w:rFonts w:ascii="Times New Roman" w:hAnsi="Times New Roman"/>
          <w:sz w:val="24"/>
          <w:szCs w:val="24"/>
        </w:rPr>
        <w:t xml:space="preserve">, сборов и расходов в связи с вышеуказанным, кроме случаев, когда такое нарушение </w:t>
      </w:r>
      <w:proofErr w:type="gramStart"/>
      <w:r w:rsidRPr="00F85AE5">
        <w:rPr>
          <w:rFonts w:ascii="Times New Roman" w:hAnsi="Times New Roman"/>
          <w:sz w:val="24"/>
          <w:szCs w:val="24"/>
        </w:rPr>
        <w:t>явилось следствием соблюдения какого бы то ни было</w:t>
      </w:r>
      <w:proofErr w:type="gramEnd"/>
      <w:r w:rsidRPr="00F85AE5">
        <w:rPr>
          <w:rFonts w:ascii="Times New Roman" w:hAnsi="Times New Roman"/>
          <w:sz w:val="24"/>
          <w:szCs w:val="24"/>
        </w:rPr>
        <w:t xml:space="preserve"> требования Заказчика, и </w:t>
      </w:r>
      <w:r w:rsidRPr="00F85AE5">
        <w:rPr>
          <w:rFonts w:ascii="Times New Roman" w:hAnsi="Times New Roman"/>
          <w:sz w:val="24"/>
          <w:szCs w:val="24"/>
        </w:rPr>
        <w:lastRenderedPageBreak/>
        <w:t>Подрядчик письменно предупредил Заказчика о неправомерном характере такого требования.</w:t>
      </w:r>
    </w:p>
    <w:p w:rsidR="003166D0" w:rsidRPr="00F85AE5" w:rsidRDefault="003166D0" w:rsidP="00594788">
      <w:pPr>
        <w:spacing w:after="0" w:line="240" w:lineRule="atLeast"/>
        <w:contextualSpacing/>
        <w:jc w:val="both"/>
        <w:rPr>
          <w:rFonts w:ascii="Times New Roman" w:hAnsi="Times New Roman"/>
          <w:color w:val="FF0000"/>
          <w:sz w:val="24"/>
          <w:szCs w:val="24"/>
        </w:rPr>
      </w:pPr>
    </w:p>
    <w:p w:rsidR="00F85AE5" w:rsidRDefault="00F85AE5" w:rsidP="00594788">
      <w:pPr>
        <w:pStyle w:val="33"/>
        <w:widowControl/>
        <w:spacing w:line="240" w:lineRule="atLeast"/>
        <w:ind w:left="16" w:firstLine="0"/>
        <w:contextualSpacing/>
        <w:rPr>
          <w:sz w:val="24"/>
          <w:szCs w:val="24"/>
        </w:rPr>
      </w:pPr>
      <w:r w:rsidRPr="00F85AE5">
        <w:rPr>
          <w:sz w:val="24"/>
          <w:szCs w:val="24"/>
        </w:rPr>
        <w:t>18.3.Ответственность Заказчика:</w:t>
      </w:r>
    </w:p>
    <w:p w:rsidR="003166D0" w:rsidRPr="00F85AE5" w:rsidRDefault="003166D0" w:rsidP="00594788">
      <w:pPr>
        <w:pStyle w:val="33"/>
        <w:widowControl/>
        <w:spacing w:line="240" w:lineRule="atLeast"/>
        <w:ind w:left="16" w:firstLine="0"/>
        <w:contextualSpacing/>
        <w:rPr>
          <w:sz w:val="24"/>
          <w:szCs w:val="24"/>
        </w:rPr>
      </w:pPr>
    </w:p>
    <w:p w:rsidR="00F85AE5" w:rsidRPr="00F85AE5" w:rsidRDefault="00F85AE5" w:rsidP="00594788">
      <w:pPr>
        <w:tabs>
          <w:tab w:val="left" w:pos="1620"/>
        </w:tabs>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18.3.1. В случае просрочки исполнения Заказчиком обязательств по оплате выполненных работ в пределах объема финансирования Подрядчик вправе потребовать уплату Неустойки. Неустойка начисляется за каждый день просрочки оплаты выполненных работ, начиная со дня, следующего после дня истечения установленного Договором срока оплаты. Размер такой Неустойки устанавливается </w:t>
      </w:r>
      <w:proofErr w:type="gramStart"/>
      <w:r w:rsidRPr="00F85AE5">
        <w:rPr>
          <w:rFonts w:ascii="Times New Roman" w:hAnsi="Times New Roman"/>
          <w:sz w:val="24"/>
          <w:szCs w:val="24"/>
        </w:rPr>
        <w:t>в размере</w:t>
      </w:r>
      <w:r w:rsidRPr="00F85AE5">
        <w:rPr>
          <w:rFonts w:ascii="Times New Roman" w:hAnsi="Times New Roman"/>
          <w:i/>
          <w:sz w:val="24"/>
          <w:szCs w:val="24"/>
        </w:rPr>
        <w:t xml:space="preserve"> одной трехсотой действующей на день уплаты Неустойки ставки рефинансирования Центрального банка Российской Федерации</w:t>
      </w:r>
      <w:r w:rsidRPr="00F85AE5">
        <w:rPr>
          <w:rFonts w:ascii="Times New Roman" w:hAnsi="Times New Roman"/>
          <w:sz w:val="24"/>
          <w:szCs w:val="24"/>
        </w:rPr>
        <w:t xml:space="preserve"> за каждый день просрочки от цены неоплаченных в срок</w:t>
      </w:r>
      <w:proofErr w:type="gramEnd"/>
      <w:r w:rsidRPr="00F85AE5">
        <w:rPr>
          <w:rFonts w:ascii="Times New Roman" w:hAnsi="Times New Roman"/>
          <w:sz w:val="24"/>
          <w:szCs w:val="24"/>
        </w:rPr>
        <w:t xml:space="preserve"> Работ по Договору. При этом Заказчик не несет ответственности за просрочку исполнения обязатель</w:t>
      </w:r>
      <w:proofErr w:type="gramStart"/>
      <w:r w:rsidRPr="00F85AE5">
        <w:rPr>
          <w:rFonts w:ascii="Times New Roman" w:hAnsi="Times New Roman"/>
          <w:sz w:val="24"/>
          <w:szCs w:val="24"/>
        </w:rPr>
        <w:t>ств пр</w:t>
      </w:r>
      <w:proofErr w:type="gramEnd"/>
      <w:r w:rsidRPr="00F85AE5">
        <w:rPr>
          <w:rFonts w:ascii="Times New Roman" w:hAnsi="Times New Roman"/>
          <w:sz w:val="24"/>
          <w:szCs w:val="24"/>
        </w:rPr>
        <w:t xml:space="preserve">и отсутствии в этом его вины. </w:t>
      </w:r>
    </w:p>
    <w:p w:rsidR="00F85AE5" w:rsidRPr="00F85AE5" w:rsidRDefault="00F85AE5" w:rsidP="00594788">
      <w:pPr>
        <w:pStyle w:val="33"/>
        <w:widowControl/>
        <w:spacing w:line="240" w:lineRule="atLeast"/>
        <w:ind w:firstLine="0"/>
        <w:contextualSpacing/>
        <w:rPr>
          <w:sz w:val="24"/>
          <w:szCs w:val="24"/>
        </w:rPr>
      </w:pPr>
      <w:r w:rsidRPr="00F85AE5">
        <w:rPr>
          <w:sz w:val="24"/>
          <w:szCs w:val="24"/>
        </w:rPr>
        <w:t xml:space="preserve">18.4. Каждая Сторона должна исполнить свои обязательства надлежащим образом, оказывая другой Стороне всевозможное содействие в исполнении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F85AE5" w:rsidRPr="00F85AE5" w:rsidRDefault="00F85AE5" w:rsidP="00594788">
      <w:pPr>
        <w:pStyle w:val="33"/>
        <w:widowControl/>
        <w:spacing w:line="240" w:lineRule="atLeast"/>
        <w:ind w:left="16" w:firstLine="0"/>
        <w:contextualSpacing/>
        <w:rPr>
          <w:sz w:val="24"/>
          <w:szCs w:val="24"/>
        </w:rPr>
      </w:pPr>
      <w:r w:rsidRPr="00F85AE5">
        <w:rPr>
          <w:sz w:val="24"/>
          <w:szCs w:val="24"/>
        </w:rPr>
        <w:t>18.5. Возмещение убытков, уплата Неустойки не освобождает Стороны от исполнения принятых по Договору обязательств.</w:t>
      </w:r>
    </w:p>
    <w:p w:rsidR="00F85AE5" w:rsidRDefault="00F85AE5" w:rsidP="00594788">
      <w:pPr>
        <w:pStyle w:val="33"/>
        <w:widowControl/>
        <w:spacing w:line="240" w:lineRule="atLeast"/>
        <w:ind w:left="16" w:firstLine="0"/>
        <w:contextualSpacing/>
        <w:rPr>
          <w:sz w:val="24"/>
          <w:szCs w:val="24"/>
        </w:rPr>
      </w:pPr>
      <w:r w:rsidRPr="00F85AE5">
        <w:rPr>
          <w:sz w:val="24"/>
          <w:szCs w:val="24"/>
        </w:rPr>
        <w:t>18.6.В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3166D0" w:rsidRPr="00F85AE5" w:rsidRDefault="003166D0" w:rsidP="00594788">
      <w:pPr>
        <w:pStyle w:val="33"/>
        <w:widowControl/>
        <w:spacing w:line="240" w:lineRule="atLeast"/>
        <w:ind w:left="16" w:firstLine="0"/>
        <w:contextualSpacing/>
        <w:rPr>
          <w:sz w:val="24"/>
          <w:szCs w:val="24"/>
        </w:rPr>
      </w:pPr>
    </w:p>
    <w:p w:rsidR="00F85AE5" w:rsidRPr="005113E7" w:rsidRDefault="00F85AE5" w:rsidP="00594788">
      <w:pPr>
        <w:spacing w:after="0" w:line="240" w:lineRule="atLeast"/>
        <w:ind w:left="-164"/>
        <w:jc w:val="both"/>
        <w:rPr>
          <w:rFonts w:ascii="Times New Roman" w:hAnsi="Times New Roman"/>
          <w:b/>
          <w:sz w:val="24"/>
          <w:szCs w:val="24"/>
        </w:rPr>
      </w:pPr>
      <w:r w:rsidRPr="005113E7">
        <w:rPr>
          <w:rFonts w:ascii="Times New Roman" w:hAnsi="Times New Roman"/>
          <w:b/>
          <w:sz w:val="24"/>
          <w:szCs w:val="24"/>
        </w:rPr>
        <w:t xml:space="preserve">           </w:t>
      </w:r>
      <w:r w:rsidRPr="005113E7">
        <w:rPr>
          <w:rFonts w:ascii="Times New Roman" w:hAnsi="Times New Roman"/>
          <w:b/>
          <w:i/>
          <w:sz w:val="24"/>
          <w:szCs w:val="24"/>
        </w:rPr>
        <w:t xml:space="preserve">Статья 19. </w:t>
      </w:r>
      <w:r w:rsidRPr="005113E7">
        <w:rPr>
          <w:rFonts w:ascii="Times New Roman" w:hAnsi="Times New Roman"/>
          <w:b/>
          <w:sz w:val="24"/>
          <w:szCs w:val="24"/>
        </w:rPr>
        <w:t>Условия конфиденциальности</w:t>
      </w:r>
    </w:p>
    <w:p w:rsidR="00F85AE5" w:rsidRPr="00F85AE5" w:rsidRDefault="00F85AE5" w:rsidP="00594788">
      <w:pPr>
        <w:spacing w:after="0" w:line="240" w:lineRule="atLeast"/>
        <w:ind w:left="23"/>
        <w:contextualSpacing/>
        <w:jc w:val="both"/>
        <w:rPr>
          <w:rFonts w:ascii="Times New Roman" w:hAnsi="Times New Roman"/>
          <w:sz w:val="24"/>
          <w:szCs w:val="24"/>
        </w:rPr>
      </w:pPr>
      <w:r w:rsidRPr="00F85AE5">
        <w:rPr>
          <w:rFonts w:ascii="Times New Roman" w:hAnsi="Times New Roman"/>
          <w:sz w:val="24"/>
          <w:szCs w:val="24"/>
        </w:rPr>
        <w:t xml:space="preserve">         </w:t>
      </w:r>
      <w:bookmarkStart w:id="107" w:name="_Toc16341076"/>
      <w:bookmarkStart w:id="108" w:name="_Toc55792021"/>
      <w:bookmarkStart w:id="109" w:name="_Toc237352078"/>
      <w:proofErr w:type="gramStart"/>
      <w:r w:rsidRPr="00F85AE5">
        <w:rPr>
          <w:rFonts w:ascii="Times New Roman" w:hAnsi="Times New Roman"/>
          <w:sz w:val="24"/>
          <w:szCs w:val="24"/>
        </w:rPr>
        <w:t>19.1.Стороны в течение срока действия настоящего Договора, а также в течение 3 (трех) лет по окончании его действия, обязуются обеспечить конфиденциальность условий Договора, а также любой иной информации и \ или данных, получаемых друг от друга в связи с исполнением настоящего Договора (в том числе персональных данных), за исключением информации, являющиеся общедоступной.</w:t>
      </w:r>
      <w:proofErr w:type="gramEnd"/>
    </w:p>
    <w:p w:rsidR="00F85AE5" w:rsidRPr="00F85AE5" w:rsidRDefault="00F85AE5" w:rsidP="00594788">
      <w:pPr>
        <w:spacing w:after="0" w:line="240" w:lineRule="atLeast"/>
        <w:ind w:left="23"/>
        <w:contextualSpacing/>
        <w:jc w:val="both"/>
        <w:rPr>
          <w:rFonts w:ascii="Times New Roman" w:hAnsi="Times New Roman"/>
          <w:sz w:val="24"/>
          <w:szCs w:val="24"/>
        </w:rPr>
      </w:pPr>
      <w:r w:rsidRPr="00F85AE5">
        <w:rPr>
          <w:rFonts w:ascii="Times New Roman" w:hAnsi="Times New Roman"/>
          <w:sz w:val="24"/>
          <w:szCs w:val="24"/>
        </w:rPr>
        <w:t>19.2. Каждая из Сторон обязуется не разглашать информацию ограниченного распространения (далее по тексту – ИОР) третьим лицам без получения предварительного письменного согласия Стороны, являющейся владельцем этой информации.</w:t>
      </w:r>
    </w:p>
    <w:p w:rsidR="00F85AE5" w:rsidRPr="00F85AE5" w:rsidRDefault="00F85AE5" w:rsidP="00594788">
      <w:pPr>
        <w:spacing w:after="0" w:line="240" w:lineRule="atLeast"/>
        <w:ind w:left="23"/>
        <w:contextualSpacing/>
        <w:jc w:val="both"/>
        <w:rPr>
          <w:rFonts w:ascii="Times New Roman" w:hAnsi="Times New Roman"/>
          <w:sz w:val="24"/>
          <w:szCs w:val="24"/>
        </w:rPr>
      </w:pPr>
      <w:r w:rsidRPr="00F85AE5">
        <w:rPr>
          <w:rFonts w:ascii="Times New Roman" w:hAnsi="Times New Roman"/>
          <w:sz w:val="24"/>
          <w:szCs w:val="24"/>
        </w:rPr>
        <w:t>19.3. Стороны обязуются принимать все разумные меры для защиты ИОР  друг друга от несанкционированного доступа третьих лиц, в том числе:</w:t>
      </w:r>
    </w:p>
    <w:p w:rsidR="00F85AE5" w:rsidRPr="00F85AE5" w:rsidRDefault="00F85AE5" w:rsidP="00594788">
      <w:pPr>
        <w:numPr>
          <w:ilvl w:val="1"/>
          <w:numId w:val="32"/>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хранить ИОР исключительно в предназначенных для этого местах, исключающих свободный доступ к ней третьих лиц;</w:t>
      </w:r>
    </w:p>
    <w:p w:rsidR="00F85AE5" w:rsidRPr="00F85AE5" w:rsidRDefault="00F85AE5" w:rsidP="00594788">
      <w:pPr>
        <w:numPr>
          <w:ilvl w:val="1"/>
          <w:numId w:val="32"/>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обрабатывать ИОР исключительно в предназначенных для этого автоматизированных информационных системах, оборудованных средствами защиты согласно  требованиям  действующего законодательства</w:t>
      </w:r>
    </w:p>
    <w:p w:rsidR="00F85AE5" w:rsidRPr="00F85AE5" w:rsidRDefault="00F85AE5" w:rsidP="00594788">
      <w:pPr>
        <w:numPr>
          <w:ilvl w:val="1"/>
          <w:numId w:val="32"/>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максимально ограничивать доступ к ИОР, в том числе для собственных сотрудников, не имеющих служебной необходимости в ознакомлении с данной информацией.</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Стороны гарантируют соблюдение всех условий обработки, хранения и использования полученных персональных данных, согласно ФЗ «О персональных данных» № 152-ФЗ от 27.07.2006.</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ИОР третьими лицами.</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Стороны не вправе в одностороннем порядке прекращать мероприятия по защите ИОР, предусмотренные настоящим Договором, в том числе в случае своей реорганизации или ликвидации в соответствии с гражданским законодательством.</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lastRenderedPageBreak/>
        <w:t>Под разглашением ИОР в рамках настоящего Договора понимается действие или бездействие одной из Сторон договора, в результате которого информация ограниченного доступа становится известной третьим лицам в отсутствие согласия на это владельца данной информации. При этом форма разглашения ИОР третьим лицам (устная, письменная, с использованием технических средств и др.) не имеет значения.</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Не является нарушением конфиденциальности предоставление ИОР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В случае раскрытия ИОР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данная информация, не позднее трех рабочих дней с момента ее раскрытия.</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 xml:space="preserve">Стороны вправе передавать ИОР, </w:t>
      </w:r>
      <w:proofErr w:type="gramStart"/>
      <w:r w:rsidRPr="00F85AE5">
        <w:rPr>
          <w:rFonts w:ascii="Times New Roman" w:hAnsi="Times New Roman"/>
          <w:sz w:val="24"/>
          <w:szCs w:val="24"/>
        </w:rPr>
        <w:t>необходимую</w:t>
      </w:r>
      <w:proofErr w:type="gramEnd"/>
      <w:r w:rsidRPr="00F85AE5">
        <w:rPr>
          <w:rFonts w:ascii="Times New Roman" w:hAnsi="Times New Roman"/>
          <w:sz w:val="24"/>
          <w:szCs w:val="24"/>
        </w:rPr>
        <w:t xml:space="preserve"> для выполнения настоящего Договора,  партнерам, контрагентам, клиентам или иным лицам, с которыми у них имеются договорные отношения,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уровень защиты ИОР не хуже, чем предусмотренный настоящим Договором.</w:t>
      </w:r>
    </w:p>
    <w:p w:rsidR="00F85AE5" w:rsidRPr="00F85AE5" w:rsidRDefault="00F85AE5" w:rsidP="00594788">
      <w:pPr>
        <w:numPr>
          <w:ilvl w:val="1"/>
          <w:numId w:val="33"/>
        </w:numPr>
        <w:spacing w:after="0" w:line="240" w:lineRule="atLeast"/>
        <w:ind w:left="23" w:firstLine="0"/>
        <w:contextualSpacing/>
        <w:jc w:val="both"/>
        <w:rPr>
          <w:rFonts w:ascii="Times New Roman" w:hAnsi="Times New Roman"/>
          <w:sz w:val="24"/>
          <w:szCs w:val="24"/>
        </w:rPr>
      </w:pPr>
      <w:r w:rsidRPr="00F85AE5">
        <w:rPr>
          <w:rFonts w:ascii="Times New Roman" w:hAnsi="Times New Roman"/>
          <w:sz w:val="24"/>
          <w:szCs w:val="24"/>
        </w:rPr>
        <w:t>В случае неисполнения Сторонами обязательств, предусмотренных настоящим разделом, потерпевшая сторона в одностороннем порядке имеет право прекратить действие настоящего Договора, а сторона, допустившее такое нарушение, должна возместить все убытки и издержки, связанные с досрочным прекращением действия Договора, в течение 10 рабочих дней после получения соответствующего письменного требования пострадавшей Стороны.</w:t>
      </w:r>
    </w:p>
    <w:p w:rsidR="00F85AE5" w:rsidRPr="00F85AE5" w:rsidRDefault="00F85AE5" w:rsidP="00594788">
      <w:pPr>
        <w:spacing w:after="0" w:line="240" w:lineRule="atLeast"/>
        <w:contextualSpacing/>
        <w:jc w:val="both"/>
        <w:rPr>
          <w:rFonts w:ascii="Times New Roman" w:hAnsi="Times New Roman"/>
          <w:i/>
          <w:sz w:val="24"/>
          <w:szCs w:val="24"/>
        </w:rPr>
      </w:pPr>
    </w:p>
    <w:p w:rsidR="00F85AE5" w:rsidRPr="005113E7" w:rsidRDefault="00F85AE5" w:rsidP="00594788">
      <w:pPr>
        <w:spacing w:after="0" w:line="240" w:lineRule="atLeast"/>
        <w:jc w:val="both"/>
        <w:rPr>
          <w:rFonts w:ascii="Times New Roman" w:hAnsi="Times New Roman"/>
          <w:b/>
          <w:sz w:val="24"/>
          <w:szCs w:val="24"/>
        </w:rPr>
      </w:pPr>
      <w:r w:rsidRPr="005113E7">
        <w:rPr>
          <w:rFonts w:ascii="Times New Roman" w:hAnsi="Times New Roman"/>
          <w:b/>
          <w:i/>
          <w:sz w:val="24"/>
          <w:szCs w:val="24"/>
        </w:rPr>
        <w:t>Статья 20.</w:t>
      </w:r>
      <w:r w:rsidRPr="005113E7">
        <w:rPr>
          <w:rFonts w:ascii="Times New Roman" w:hAnsi="Times New Roman"/>
          <w:b/>
          <w:sz w:val="24"/>
          <w:szCs w:val="24"/>
        </w:rPr>
        <w:t xml:space="preserve"> Обстоятельства</w:t>
      </w:r>
      <w:bookmarkEnd w:id="107"/>
      <w:bookmarkEnd w:id="108"/>
      <w:bookmarkEnd w:id="109"/>
      <w:r w:rsidRPr="005113E7">
        <w:rPr>
          <w:rFonts w:ascii="Times New Roman" w:hAnsi="Times New Roman"/>
          <w:b/>
          <w:sz w:val="24"/>
          <w:szCs w:val="24"/>
        </w:rPr>
        <w:t xml:space="preserve"> непреодолимой силы</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        20.1.Стороны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Под обстоятельствами непреодолимой силы Стороны подразумевают: наводнение, землетрясение и другие стихийные бедствия, войны, военные действия, запретительные акты государственных органов, при условии, что эти обстоятельства и их последствия непосредственно повлияли на исполнение обязательств по Договору.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20.2.Сторона, подвергшаяся воздействию обстоятельств непреодолимой силы, обязана немедленно в письменном виде уведомить об этом другую Сторону, описав характер обстоятельств непреодолимой силы, но не позднее 10 (десяти) календарных дней после их наступления.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20.3.Возникновение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 власти территории, на которой возникли форс-мажорные обстоятельства.</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 Заказчик освобождается от ответственности по настоящему Договору за полное или частичное неисполнение предусмотренных настоящим Договором обязательств, если такое неисполнение стало следствием </w:t>
      </w:r>
      <w:proofErr w:type="gramStart"/>
      <w:r w:rsidRPr="00F85AE5">
        <w:rPr>
          <w:rFonts w:ascii="Times New Roman" w:hAnsi="Times New Roman"/>
          <w:sz w:val="24"/>
          <w:szCs w:val="24"/>
        </w:rPr>
        <w:t>уменьшения</w:t>
      </w:r>
      <w:proofErr w:type="gramEnd"/>
      <w:r w:rsidRPr="00F85AE5">
        <w:rPr>
          <w:rFonts w:ascii="Times New Roman" w:hAnsi="Times New Roman"/>
          <w:sz w:val="24"/>
          <w:szCs w:val="24"/>
        </w:rPr>
        <w:t xml:space="preserve"> уполномоченным органом доведенных лимитов бюджетных обязательств и объемов финансирования по статье бюджетной </w:t>
      </w:r>
      <w:r w:rsidRPr="00F85AE5">
        <w:rPr>
          <w:rFonts w:ascii="Times New Roman" w:hAnsi="Times New Roman"/>
          <w:sz w:val="24"/>
          <w:szCs w:val="24"/>
        </w:rPr>
        <w:lastRenderedPageBreak/>
        <w:t xml:space="preserve">классификации расходов федерального бюджета, по которой финансируется настоящий Договор. </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20.4.Срок действия Договора автоматически продлевается на период устранения  последствий обстоятельств непреодолимой силы.</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20.5.Если какие-либо обстоятельства непреодолимой силы будут длиться более 6 (Шести) месяцев, Стороны должны провести переговоры с целью принятия решения о продлении сроков исполнения обязательств по Договору, либо о его расторжении.</w:t>
      </w:r>
    </w:p>
    <w:p w:rsidR="00A2076D" w:rsidRDefault="00A2076D" w:rsidP="00594788">
      <w:pPr>
        <w:pStyle w:val="1"/>
        <w:spacing w:before="0" w:after="0" w:line="240" w:lineRule="atLeast"/>
        <w:rPr>
          <w:rFonts w:ascii="Times New Roman" w:hAnsi="Times New Roman"/>
          <w:b w:val="0"/>
          <w:i/>
          <w:sz w:val="24"/>
          <w:szCs w:val="24"/>
        </w:rPr>
      </w:pPr>
    </w:p>
    <w:p w:rsidR="00F85AE5" w:rsidRPr="005113E7" w:rsidRDefault="005113E7" w:rsidP="00594788">
      <w:pPr>
        <w:pStyle w:val="1"/>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5113E7">
        <w:rPr>
          <w:rFonts w:ascii="Times New Roman" w:hAnsi="Times New Roman"/>
          <w:i/>
          <w:sz w:val="24"/>
          <w:szCs w:val="24"/>
        </w:rPr>
        <w:t>Статья 21.</w:t>
      </w:r>
      <w:r w:rsidR="00F85AE5" w:rsidRPr="005113E7">
        <w:rPr>
          <w:rFonts w:ascii="Times New Roman" w:hAnsi="Times New Roman"/>
          <w:sz w:val="24"/>
          <w:szCs w:val="24"/>
        </w:rPr>
        <w:t xml:space="preserve"> </w:t>
      </w:r>
      <w:bookmarkStart w:id="110" w:name="_Toc16341077"/>
      <w:bookmarkStart w:id="111" w:name="_Toc55792022"/>
      <w:bookmarkStart w:id="112" w:name="_Toc237352079"/>
      <w:r w:rsidR="00F85AE5" w:rsidRPr="005113E7">
        <w:rPr>
          <w:rFonts w:ascii="Times New Roman" w:hAnsi="Times New Roman"/>
          <w:sz w:val="24"/>
          <w:szCs w:val="24"/>
        </w:rPr>
        <w:t>Урегулирование споров.</w:t>
      </w:r>
      <w:bookmarkEnd w:id="110"/>
      <w:bookmarkEnd w:id="111"/>
      <w:bookmarkEnd w:id="112"/>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21.1.Все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потребовавшая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несет Подрядчик.</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21.3. В случае неудовлетворения Подрядчиком обоснованных претензионных требований Заказчика либо не предоставления Подрядчиком мотивированного документально подтвержденного отзыва на предъявленную претензию, Заказчик вправе удержать сумму претензионных требований из суммы оплаты за выполняемые работы.</w:t>
      </w:r>
    </w:p>
    <w:p w:rsidR="00F85AE5" w:rsidRPr="00F85AE5" w:rsidRDefault="00F85AE5" w:rsidP="00594788">
      <w:pPr>
        <w:pStyle w:val="-0"/>
        <w:tabs>
          <w:tab w:val="clear" w:pos="851"/>
        </w:tabs>
        <w:spacing w:line="240" w:lineRule="atLeast"/>
        <w:ind w:left="0" w:firstLine="0"/>
        <w:contextualSpacing/>
      </w:pPr>
      <w:r w:rsidRPr="00F85AE5">
        <w:t>21.4. Вопросы взаимоотношения Заказчика и Подрядчика регулируются Договором и действующим законодательством Российской Федерации. Неурегулированные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w:t>
      </w:r>
      <w:bookmarkStart w:id="113" w:name="_Toc237352080"/>
      <w:bookmarkStart w:id="114" w:name="_Toc16341078"/>
      <w:bookmarkStart w:id="115" w:name="_Toc55792023"/>
      <w:r w:rsidRPr="00F85AE5">
        <w:t>го суда является окончательным.</w:t>
      </w:r>
    </w:p>
    <w:p w:rsidR="00A2076D" w:rsidRDefault="00A2076D" w:rsidP="00594788">
      <w:pPr>
        <w:pStyle w:val="1"/>
        <w:spacing w:before="0" w:after="0" w:line="240" w:lineRule="atLeast"/>
        <w:rPr>
          <w:rFonts w:ascii="Times New Roman" w:hAnsi="Times New Roman"/>
          <w:b w:val="0"/>
          <w:i/>
          <w:sz w:val="24"/>
          <w:szCs w:val="24"/>
        </w:rPr>
      </w:pPr>
    </w:p>
    <w:p w:rsidR="00F85AE5" w:rsidRPr="005113E7" w:rsidRDefault="005113E7" w:rsidP="00594788">
      <w:pPr>
        <w:pStyle w:val="1"/>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5113E7">
        <w:rPr>
          <w:rFonts w:ascii="Times New Roman" w:hAnsi="Times New Roman"/>
          <w:i/>
          <w:sz w:val="24"/>
          <w:szCs w:val="24"/>
        </w:rPr>
        <w:t>Статья 22.</w:t>
      </w:r>
      <w:r w:rsidR="00F85AE5" w:rsidRPr="005113E7">
        <w:rPr>
          <w:rFonts w:ascii="Times New Roman" w:hAnsi="Times New Roman"/>
          <w:sz w:val="24"/>
          <w:szCs w:val="24"/>
        </w:rPr>
        <w:t xml:space="preserve"> Расторжение Договора</w:t>
      </w:r>
      <w:bookmarkEnd w:id="113"/>
    </w:p>
    <w:p w:rsidR="00F85AE5" w:rsidRPr="00F85AE5" w:rsidRDefault="00F85AE5" w:rsidP="00594788">
      <w:pPr>
        <w:spacing w:after="0" w:line="240" w:lineRule="atLeast"/>
        <w:contextualSpacing/>
        <w:rPr>
          <w:rFonts w:ascii="Times New Roman" w:hAnsi="Times New Roman"/>
          <w:sz w:val="24"/>
          <w:szCs w:val="24"/>
        </w:rPr>
      </w:pPr>
      <w:r w:rsidRPr="00F85AE5">
        <w:rPr>
          <w:rFonts w:ascii="Times New Roman" w:hAnsi="Times New Roman"/>
          <w:sz w:val="24"/>
          <w:szCs w:val="24"/>
        </w:rPr>
        <w:t>22.1. Расторжение Договора производится исключительно по соглашению Сторон или решению суда по основаниям, предусмотренным гражданским законодательством Российской Федерации.</w:t>
      </w:r>
    </w:p>
    <w:p w:rsidR="00F85AE5" w:rsidRPr="00F85AE5" w:rsidRDefault="00F85AE5" w:rsidP="00594788">
      <w:pPr>
        <w:spacing w:after="0" w:line="240" w:lineRule="atLeast"/>
        <w:contextualSpacing/>
        <w:rPr>
          <w:rFonts w:ascii="Times New Roman" w:hAnsi="Times New Roman"/>
          <w:sz w:val="24"/>
          <w:szCs w:val="24"/>
        </w:rPr>
      </w:pPr>
      <w:r w:rsidRPr="00F85AE5">
        <w:rPr>
          <w:rFonts w:ascii="Times New Roman" w:hAnsi="Times New Roman"/>
          <w:sz w:val="24"/>
          <w:szCs w:val="24"/>
        </w:rPr>
        <w:t>22.2. Заказчик вправе поднять вопрос о расторжении Договора, направив уведомление Подрядчику, в случаях:</w:t>
      </w:r>
    </w:p>
    <w:p w:rsidR="00F85AE5" w:rsidRPr="00F85AE5" w:rsidRDefault="00F85AE5" w:rsidP="00594788">
      <w:pPr>
        <w:numPr>
          <w:ilvl w:val="0"/>
          <w:numId w:val="16"/>
        </w:numPr>
        <w:tabs>
          <w:tab w:val="left" w:pos="993"/>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задержки Подрядчиком начала Работ более чем на 30 (Тридцать) календарных дней по причинам, не зависящим от Заказчика;</w:t>
      </w:r>
    </w:p>
    <w:p w:rsidR="00F85AE5" w:rsidRPr="00F85AE5" w:rsidRDefault="00F85AE5" w:rsidP="00594788">
      <w:pPr>
        <w:numPr>
          <w:ilvl w:val="0"/>
          <w:numId w:val="16"/>
        </w:numPr>
        <w:tabs>
          <w:tab w:val="left" w:pos="993"/>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нарушения по вине Подрядчика сроков выполнения работ, влекущего увеличение срока окончания работ более чем на 30 (Тридцать) календарных дней;</w:t>
      </w:r>
    </w:p>
    <w:p w:rsidR="00F85AE5" w:rsidRPr="00F85AE5" w:rsidRDefault="00F85AE5" w:rsidP="00594788">
      <w:pPr>
        <w:numPr>
          <w:ilvl w:val="0"/>
          <w:numId w:val="16"/>
        </w:numPr>
        <w:tabs>
          <w:tab w:val="left" w:pos="993"/>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систематического несоблюдения Подрядчиком требований Договора по качеству Работ;</w:t>
      </w:r>
    </w:p>
    <w:p w:rsidR="00F85AE5" w:rsidRPr="00F85AE5" w:rsidRDefault="00F85AE5" w:rsidP="00594788">
      <w:pPr>
        <w:numPr>
          <w:ilvl w:val="0"/>
          <w:numId w:val="16"/>
        </w:numPr>
        <w:tabs>
          <w:tab w:val="left" w:pos="993"/>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невыполнения и (или) ненадлежащего выполнения Подрядчиком Работ;</w:t>
      </w:r>
    </w:p>
    <w:p w:rsidR="00F85AE5" w:rsidRPr="00F85AE5" w:rsidRDefault="00F85AE5" w:rsidP="00594788">
      <w:pPr>
        <w:numPr>
          <w:ilvl w:val="0"/>
          <w:numId w:val="16"/>
        </w:numPr>
        <w:tabs>
          <w:tab w:val="left" w:pos="1134"/>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 неустранимыми;</w:t>
      </w:r>
    </w:p>
    <w:p w:rsidR="00F85AE5" w:rsidRPr="00F85AE5" w:rsidRDefault="00F85AE5" w:rsidP="00594788">
      <w:pPr>
        <w:numPr>
          <w:ilvl w:val="0"/>
          <w:numId w:val="16"/>
        </w:numPr>
        <w:tabs>
          <w:tab w:val="left" w:pos="993"/>
        </w:tabs>
        <w:spacing w:after="0" w:line="240" w:lineRule="atLeast"/>
        <w:ind w:left="0" w:firstLine="0"/>
        <w:contextualSpacing/>
        <w:jc w:val="both"/>
        <w:rPr>
          <w:rFonts w:ascii="Times New Roman" w:hAnsi="Times New Roman"/>
          <w:sz w:val="24"/>
          <w:szCs w:val="24"/>
        </w:rPr>
      </w:pPr>
      <w:r w:rsidRPr="00F85AE5">
        <w:rPr>
          <w:rFonts w:ascii="Times New Roman" w:hAnsi="Times New Roman"/>
          <w:sz w:val="24"/>
          <w:szCs w:val="24"/>
        </w:rPr>
        <w:t>аннулирования лицензий, других актов государственных органов в рамках действующего законодательства Российской Федерации, лишающих Подрядчика права на выполнение Работ.</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lastRenderedPageBreak/>
        <w:t>22.3. Если Стороны в течение 30 (Тридцати) календарных дней не договорились об условиях расторжения Договора, обратившаяся Сторона вправе начать процедуру расторжения Договора в судебном порядке.</w:t>
      </w:r>
    </w:p>
    <w:p w:rsidR="00F85AE5" w:rsidRPr="00F85AE5" w:rsidRDefault="00F85AE5" w:rsidP="00594788">
      <w:pPr>
        <w:spacing w:after="0" w:line="240" w:lineRule="atLeast"/>
        <w:contextualSpacing/>
        <w:rPr>
          <w:rFonts w:ascii="Times New Roman" w:hAnsi="Times New Roman"/>
          <w:sz w:val="24"/>
          <w:szCs w:val="24"/>
        </w:rPr>
      </w:pPr>
      <w:r w:rsidRPr="00F85AE5">
        <w:rPr>
          <w:rFonts w:ascii="Times New Roman" w:hAnsi="Times New Roman"/>
          <w:sz w:val="24"/>
          <w:szCs w:val="24"/>
        </w:rPr>
        <w:t>22.4. В случае расторжения Договора Подрядчик до Даты его расторжения обязан прекратить выполнение Работ.</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22.5. Оплата Работ, выполненных Подрядчиком после расторжения Договора, а также возмещение убытков, Заказчиком не производятся.</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22.6. 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color w:val="000000"/>
          <w:sz w:val="24"/>
          <w:szCs w:val="24"/>
        </w:rPr>
        <w:t>22.7. Расторжение Договора влечет за собой прекращение обязатель</w:t>
      </w:r>
      <w:proofErr w:type="gramStart"/>
      <w:r w:rsidRPr="00F85AE5">
        <w:rPr>
          <w:rFonts w:ascii="Times New Roman" w:hAnsi="Times New Roman"/>
          <w:color w:val="000000"/>
          <w:sz w:val="24"/>
          <w:szCs w:val="24"/>
        </w:rPr>
        <w:t>ств Ст</w:t>
      </w:r>
      <w:proofErr w:type="gramEnd"/>
      <w:r w:rsidRPr="00F85AE5">
        <w:rPr>
          <w:rFonts w:ascii="Times New Roman" w:hAnsi="Times New Roman"/>
          <w:color w:val="000000"/>
          <w:sz w:val="24"/>
          <w:szCs w:val="24"/>
        </w:rPr>
        <w:t>орон по нему, но не освобождает Стороны от ответственности за его нарушение, если таковое имело место на момент расторжения Договора, а также не освобождает Стороны от исполнения гарантийных обязательств по выполненной части Работ и урегулирования взаиморасчетов.</w:t>
      </w:r>
      <w:bookmarkStart w:id="116" w:name="_Toc237352081"/>
      <w:bookmarkStart w:id="117" w:name="_Toc16341079"/>
      <w:bookmarkEnd w:id="114"/>
      <w:bookmarkEnd w:id="115"/>
    </w:p>
    <w:p w:rsidR="00A2076D" w:rsidRDefault="00A2076D" w:rsidP="00594788">
      <w:pPr>
        <w:pStyle w:val="1"/>
        <w:spacing w:before="0" w:after="0" w:line="240" w:lineRule="atLeast"/>
        <w:rPr>
          <w:rFonts w:ascii="Times New Roman" w:hAnsi="Times New Roman"/>
          <w:b w:val="0"/>
          <w:i/>
          <w:sz w:val="24"/>
          <w:szCs w:val="24"/>
        </w:rPr>
      </w:pPr>
    </w:p>
    <w:p w:rsidR="00F85AE5" w:rsidRPr="005113E7" w:rsidRDefault="005113E7" w:rsidP="00594788">
      <w:pPr>
        <w:pStyle w:val="1"/>
        <w:spacing w:before="0" w:after="0" w:line="240" w:lineRule="atLeast"/>
        <w:rPr>
          <w:rFonts w:ascii="Times New Roman" w:hAnsi="Times New Roman"/>
          <w:sz w:val="24"/>
          <w:szCs w:val="24"/>
        </w:rPr>
      </w:pPr>
      <w:r>
        <w:rPr>
          <w:rFonts w:ascii="Times New Roman" w:hAnsi="Times New Roman"/>
          <w:i/>
          <w:sz w:val="24"/>
          <w:szCs w:val="24"/>
        </w:rPr>
        <w:t xml:space="preserve">         </w:t>
      </w:r>
      <w:r w:rsidR="00F85AE5" w:rsidRPr="005113E7">
        <w:rPr>
          <w:rFonts w:ascii="Times New Roman" w:hAnsi="Times New Roman"/>
          <w:i/>
          <w:sz w:val="24"/>
          <w:szCs w:val="24"/>
        </w:rPr>
        <w:t>Статья 23</w:t>
      </w:r>
      <w:r w:rsidR="00F85AE5" w:rsidRPr="005113E7">
        <w:rPr>
          <w:rFonts w:ascii="Times New Roman" w:hAnsi="Times New Roman"/>
          <w:sz w:val="24"/>
          <w:szCs w:val="24"/>
        </w:rPr>
        <w:t>.  Прочие условия</w:t>
      </w:r>
      <w:bookmarkEnd w:id="116"/>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23.1. Все изменения и дополнения к Договору, необходимость в которых возникла в процессе его исполнения, имеют силу и являются его неотъемлемой частью, если они совершены в письменной форме, оформлены в виде дополнительного соглашения к Договору и подписаны Сторонами. </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23.2. Любая договоренность между Заказчиком и Подрядчиком,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w:t>
      </w:r>
    </w:p>
    <w:p w:rsidR="00713E4C"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23.3. После подписания Договора все предыдущие соглашения, переговоры, переписка между Сторонами, относящиеся к Договору, теряют силу.</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23.4. В случае перемены Заказчика по настоящему Договору права и обязанности Заказчика по настоящему Договору переходят к новому Заказчику в том же объеме и на тех же условиях.</w:t>
      </w:r>
    </w:p>
    <w:p w:rsidR="00F85AE5" w:rsidRPr="00F85AE5" w:rsidRDefault="00F85AE5" w:rsidP="00594788">
      <w:pPr>
        <w:widowControl w:val="0"/>
        <w:spacing w:after="0" w:line="240" w:lineRule="atLeast"/>
        <w:contextualSpacing/>
        <w:jc w:val="both"/>
        <w:rPr>
          <w:rFonts w:ascii="Times New Roman" w:hAnsi="Times New Roman"/>
          <w:sz w:val="24"/>
          <w:szCs w:val="24"/>
        </w:rPr>
      </w:pPr>
      <w:r w:rsidRPr="00F85AE5">
        <w:rPr>
          <w:rFonts w:ascii="Times New Roman" w:hAnsi="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форме преобразования, слияния или присоединения.</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23.5.В случае необходимости консервации работ Стороны обязуются согласовать порядок, сроки и стоимость консервации в дополнительном соглашении, в соответствии с которым Подрядчик обязуется надлежащим образом осуществить консервацию работ, а Заказчик обязуется обеспечить оплату таких работ.</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23.6. Подрядчик гарантирует Заказчику, что сведения и документы в отношении всей цепочки собственников и руководителей, включая бенефициаров (в том числе конечных), Подрядчика, направленные с адреса электронной почты Подрядчика на адрес электронной почты Заказчика sevrao@aspol.ru (далее – Сведения), являются полными, точными и достоверными.</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23.7. При изменении Сведений Подрядчик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23.8. </w:t>
      </w:r>
      <w:proofErr w:type="gramStart"/>
      <w:r w:rsidRPr="00F85AE5">
        <w:rPr>
          <w:rFonts w:ascii="Times New Roman" w:hAnsi="Times New Roman"/>
          <w:sz w:val="24"/>
          <w:szCs w:val="24"/>
        </w:rPr>
        <w:t>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компетентным органам государственной власти (в том числе</w:t>
      </w:r>
      <w:proofErr w:type="gramEnd"/>
      <w:r w:rsidRPr="00F85AE5">
        <w:rPr>
          <w:rFonts w:ascii="Times New Roman" w:hAnsi="Times New Roman"/>
          <w:sz w:val="24"/>
          <w:szCs w:val="24"/>
        </w:rPr>
        <w:t xml:space="preserve">, </w:t>
      </w:r>
      <w:proofErr w:type="gramStart"/>
      <w:r w:rsidRPr="00F85AE5">
        <w:rPr>
          <w:rFonts w:ascii="Times New Roman" w:hAnsi="Times New Roman"/>
          <w:sz w:val="24"/>
          <w:szCs w:val="24"/>
        </w:rPr>
        <w:lastRenderedPageBreak/>
        <w:t>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w:t>
      </w:r>
      <w:proofErr w:type="gramEnd"/>
      <w:r w:rsidRPr="00F85AE5">
        <w:rPr>
          <w:rFonts w:ascii="Times New Roman" w:hAnsi="Times New Roman"/>
          <w:sz w:val="24"/>
          <w:szCs w:val="24"/>
        </w:rPr>
        <w:t xml:space="preserve"> Подрядчик освобождает Заказчика от любой ответственности в связи с Раскрытием, в том числе, возмещает Заказчик</w:t>
      </w:r>
      <w:r w:rsidR="00372014">
        <w:rPr>
          <w:rFonts w:ascii="Times New Roman" w:hAnsi="Times New Roman"/>
          <w:sz w:val="24"/>
          <w:szCs w:val="24"/>
        </w:rPr>
        <w:t>у</w:t>
      </w:r>
      <w:r w:rsidRPr="00F85AE5">
        <w:rPr>
          <w:rFonts w:ascii="Times New Roman" w:hAnsi="Times New Roman"/>
          <w:sz w:val="24"/>
          <w:szCs w:val="24"/>
        </w:rPr>
        <w:t xml:space="preserve">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23.9. Подрядчик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23.10. </w:t>
      </w:r>
      <w:proofErr w:type="gramStart"/>
      <w:r w:rsidRPr="00F85AE5">
        <w:rPr>
          <w:rFonts w:ascii="Times New Roman"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Подрядчику требования о возмещении убытков, причиненных прекращением Договора.</w:t>
      </w:r>
      <w:proofErr w:type="gramEnd"/>
      <w:r w:rsidRPr="00F85AE5">
        <w:rPr>
          <w:rFonts w:ascii="Times New Roman" w:hAnsi="Times New Roman"/>
          <w:sz w:val="24"/>
          <w:szCs w:val="24"/>
        </w:rPr>
        <w:t xml:space="preserve"> Договор считается расторгнутым </w:t>
      </w:r>
      <w:proofErr w:type="gramStart"/>
      <w:r w:rsidRPr="00F85AE5">
        <w:rPr>
          <w:rFonts w:ascii="Times New Roman" w:hAnsi="Times New Roman"/>
          <w:sz w:val="24"/>
          <w:szCs w:val="24"/>
        </w:rPr>
        <w:t>с даты получения</w:t>
      </w:r>
      <w:proofErr w:type="gramEnd"/>
      <w:r w:rsidRPr="00F85AE5">
        <w:rPr>
          <w:rFonts w:ascii="Times New Roman" w:hAnsi="Times New Roman"/>
          <w:sz w:val="24"/>
          <w:szCs w:val="24"/>
        </w:rPr>
        <w:t xml:space="preserve"> Подрядчиком соответствующего письменного уведомления Заказчика, если более поздняя дата не будет установлена в уведомлении.</w:t>
      </w:r>
    </w:p>
    <w:bookmarkEnd w:id="117"/>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23.11. Ответственные представители сторон:</w:t>
      </w: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Со стороны Заказчика  –  </w:t>
      </w:r>
      <w:r w:rsidR="00E272C3">
        <w:rPr>
          <w:rFonts w:ascii="Times New Roman" w:hAnsi="Times New Roman"/>
          <w:sz w:val="24"/>
          <w:szCs w:val="24"/>
        </w:rPr>
        <w:t>Лоза Виктор Александрович</w:t>
      </w:r>
    </w:p>
    <w:p w:rsidR="00713E4C" w:rsidRDefault="00713E4C" w:rsidP="00594788">
      <w:pPr>
        <w:spacing w:after="0" w:line="240" w:lineRule="atLeast"/>
        <w:contextualSpacing/>
        <w:jc w:val="both"/>
        <w:rPr>
          <w:rFonts w:ascii="Times New Roman" w:hAnsi="Times New Roman"/>
          <w:sz w:val="24"/>
          <w:szCs w:val="24"/>
        </w:rPr>
      </w:pPr>
    </w:p>
    <w:p w:rsidR="00F85AE5" w:rsidRPr="00F85AE5" w:rsidRDefault="00F85AE5" w:rsidP="00594788">
      <w:pPr>
        <w:spacing w:after="0" w:line="240" w:lineRule="atLeast"/>
        <w:contextualSpacing/>
        <w:jc w:val="both"/>
        <w:rPr>
          <w:rFonts w:ascii="Times New Roman" w:hAnsi="Times New Roman"/>
          <w:sz w:val="24"/>
          <w:szCs w:val="24"/>
        </w:rPr>
      </w:pPr>
      <w:r w:rsidRPr="00F85AE5">
        <w:rPr>
          <w:rFonts w:ascii="Times New Roman" w:hAnsi="Times New Roman"/>
          <w:sz w:val="24"/>
          <w:szCs w:val="24"/>
        </w:rPr>
        <w:t xml:space="preserve">Со стороны Подрядчика  –  </w:t>
      </w:r>
    </w:p>
    <w:p w:rsidR="00E257F7" w:rsidRPr="00F85AE5" w:rsidRDefault="00E257F7" w:rsidP="00496F95">
      <w:pPr>
        <w:numPr>
          <w:ilvl w:val="1"/>
          <w:numId w:val="0"/>
        </w:numPr>
        <w:tabs>
          <w:tab w:val="left" w:pos="-2172"/>
          <w:tab w:val="num" w:pos="-1991"/>
          <w:tab w:val="num" w:pos="1132"/>
        </w:tabs>
        <w:spacing w:after="0" w:line="240" w:lineRule="atLeast"/>
        <w:ind w:left="16" w:hanging="16"/>
        <w:jc w:val="both"/>
        <w:rPr>
          <w:rFonts w:ascii="Times New Roman" w:hAnsi="Times New Roman"/>
          <w:sz w:val="24"/>
          <w:szCs w:val="24"/>
        </w:rPr>
      </w:pPr>
    </w:p>
    <w:p w:rsidR="00E272C3" w:rsidRPr="005113E7" w:rsidRDefault="005113E7" w:rsidP="00B8108F">
      <w:pPr>
        <w:spacing w:after="0" w:line="240" w:lineRule="atLeast"/>
        <w:jc w:val="both"/>
        <w:rPr>
          <w:rFonts w:ascii="Times New Roman" w:hAnsi="Times New Roman"/>
          <w:b/>
          <w:sz w:val="24"/>
          <w:szCs w:val="24"/>
        </w:rPr>
      </w:pPr>
      <w:bookmarkStart w:id="118" w:name="_Toc403405737"/>
      <w:bookmarkStart w:id="119" w:name="_Toc403405948"/>
      <w:bookmarkStart w:id="120" w:name="_Toc403405988"/>
      <w:bookmarkStart w:id="121" w:name="_Toc403417610"/>
      <w:bookmarkStart w:id="122" w:name="_Toc403417636"/>
      <w:bookmarkStart w:id="123" w:name="_Toc403775395"/>
      <w:bookmarkStart w:id="124" w:name="_Toc403775504"/>
      <w:bookmarkStart w:id="125" w:name="_Toc435958553"/>
      <w:bookmarkStart w:id="126" w:name="_Toc452462632"/>
      <w:bookmarkStart w:id="127" w:name="_Toc470500747"/>
      <w:r>
        <w:rPr>
          <w:rFonts w:ascii="Times New Roman" w:hAnsi="Times New Roman"/>
          <w:b/>
          <w:sz w:val="24"/>
          <w:szCs w:val="24"/>
        </w:rPr>
        <w:t xml:space="preserve">       </w:t>
      </w:r>
      <w:r w:rsidRPr="005113E7">
        <w:rPr>
          <w:rFonts w:ascii="Times New Roman" w:hAnsi="Times New Roman"/>
          <w:b/>
          <w:i/>
          <w:sz w:val="24"/>
          <w:szCs w:val="24"/>
        </w:rPr>
        <w:t xml:space="preserve">Статья </w:t>
      </w:r>
      <w:r w:rsidR="00E272C3" w:rsidRPr="005113E7">
        <w:rPr>
          <w:rFonts w:ascii="Times New Roman" w:hAnsi="Times New Roman"/>
          <w:b/>
          <w:i/>
          <w:sz w:val="24"/>
          <w:szCs w:val="24"/>
        </w:rPr>
        <w:t>24</w:t>
      </w:r>
      <w:r w:rsidR="00B8108F" w:rsidRPr="005113E7">
        <w:rPr>
          <w:rFonts w:ascii="Times New Roman" w:hAnsi="Times New Roman"/>
          <w:b/>
          <w:i/>
          <w:sz w:val="24"/>
          <w:szCs w:val="24"/>
        </w:rPr>
        <w:t>.</w:t>
      </w:r>
      <w:r w:rsidR="00B8108F" w:rsidRPr="005113E7">
        <w:rPr>
          <w:rFonts w:ascii="Times New Roman" w:hAnsi="Times New Roman"/>
          <w:b/>
          <w:sz w:val="24"/>
          <w:szCs w:val="24"/>
        </w:rPr>
        <w:t xml:space="preserve"> Приложения</w:t>
      </w:r>
      <w:r w:rsidR="00E272C3" w:rsidRPr="005113E7">
        <w:rPr>
          <w:rFonts w:ascii="Times New Roman" w:hAnsi="Times New Roman"/>
          <w:b/>
          <w:sz w:val="24"/>
          <w:szCs w:val="24"/>
        </w:rPr>
        <w:t xml:space="preserve"> к Договору</w:t>
      </w:r>
      <w:r w:rsidR="00B8108F" w:rsidRPr="005113E7">
        <w:rPr>
          <w:rFonts w:ascii="Times New Roman" w:hAnsi="Times New Roman"/>
          <w:b/>
          <w:sz w:val="24"/>
          <w:szCs w:val="24"/>
        </w:rPr>
        <w:t>:</w:t>
      </w:r>
    </w:p>
    <w:p w:rsidR="00B8108F" w:rsidRDefault="00E272C3" w:rsidP="00B8108F">
      <w:pPr>
        <w:spacing w:after="0" w:line="240" w:lineRule="atLeast"/>
        <w:jc w:val="both"/>
        <w:rPr>
          <w:rFonts w:ascii="Times New Roman" w:hAnsi="Times New Roman"/>
          <w:sz w:val="24"/>
          <w:szCs w:val="24"/>
        </w:rPr>
      </w:pPr>
      <w:r>
        <w:rPr>
          <w:rFonts w:ascii="Times New Roman" w:hAnsi="Times New Roman"/>
          <w:sz w:val="24"/>
          <w:szCs w:val="24"/>
        </w:rPr>
        <w:t>24.1. Все приложения Договора являются его неотъемлемыми частями</w:t>
      </w:r>
      <w:r w:rsidR="00594788">
        <w:rPr>
          <w:rFonts w:ascii="Times New Roman" w:hAnsi="Times New Roman"/>
          <w:sz w:val="24"/>
          <w:szCs w:val="24"/>
        </w:rPr>
        <w:t>.</w:t>
      </w:r>
      <w:r w:rsidR="00B8108F" w:rsidRPr="00F85AE5">
        <w:rPr>
          <w:rFonts w:ascii="Times New Roman" w:hAnsi="Times New Roman"/>
          <w:sz w:val="24"/>
          <w:szCs w:val="24"/>
        </w:rPr>
        <w:t xml:space="preserve"> </w:t>
      </w:r>
    </w:p>
    <w:p w:rsidR="00594788" w:rsidRPr="00F85AE5" w:rsidRDefault="00594788" w:rsidP="00B8108F">
      <w:pPr>
        <w:spacing w:after="0" w:line="240" w:lineRule="atLeast"/>
        <w:jc w:val="both"/>
        <w:rPr>
          <w:rFonts w:ascii="Times New Roman" w:hAnsi="Times New Roman"/>
          <w:sz w:val="24"/>
          <w:szCs w:val="24"/>
        </w:rPr>
      </w:pPr>
      <w:r>
        <w:rPr>
          <w:rFonts w:ascii="Times New Roman" w:hAnsi="Times New Roman"/>
          <w:sz w:val="24"/>
          <w:szCs w:val="24"/>
        </w:rPr>
        <w:t>24.2. Договор и его приложения являются взаимодополняющими.</w:t>
      </w:r>
    </w:p>
    <w:p w:rsidR="00B8108F" w:rsidRPr="00F85AE5" w:rsidRDefault="00B8108F" w:rsidP="00B8108F">
      <w:pPr>
        <w:spacing w:after="0" w:line="240" w:lineRule="atLeast"/>
        <w:jc w:val="both"/>
        <w:rPr>
          <w:rFonts w:ascii="Times New Roman" w:hAnsi="Times New Roman"/>
          <w:color w:val="FF0000"/>
          <w:sz w:val="24"/>
          <w:szCs w:val="24"/>
        </w:rPr>
      </w:pPr>
      <w:r w:rsidRPr="00F85AE5">
        <w:rPr>
          <w:rFonts w:ascii="Times New Roman" w:hAnsi="Times New Roman"/>
          <w:sz w:val="24"/>
          <w:szCs w:val="24"/>
        </w:rPr>
        <w:t xml:space="preserve">Приложение № 1: </w:t>
      </w:r>
      <w:r w:rsidR="00982739" w:rsidRPr="00F85AE5">
        <w:rPr>
          <w:rFonts w:ascii="Times New Roman" w:hAnsi="Times New Roman"/>
          <w:sz w:val="24"/>
          <w:szCs w:val="24"/>
        </w:rPr>
        <w:t>Протокол согла</w:t>
      </w:r>
      <w:r w:rsidR="00594788">
        <w:rPr>
          <w:rFonts w:ascii="Times New Roman" w:hAnsi="Times New Roman"/>
          <w:sz w:val="24"/>
          <w:szCs w:val="24"/>
        </w:rPr>
        <w:t>сования</w:t>
      </w:r>
      <w:r w:rsidR="00982739" w:rsidRPr="00F85AE5">
        <w:rPr>
          <w:rFonts w:ascii="Times New Roman" w:hAnsi="Times New Roman"/>
          <w:sz w:val="24"/>
          <w:szCs w:val="24"/>
        </w:rPr>
        <w:t xml:space="preserve">  договорной цен</w:t>
      </w:r>
      <w:r w:rsidR="00594788">
        <w:rPr>
          <w:rFonts w:ascii="Times New Roman" w:hAnsi="Times New Roman"/>
          <w:sz w:val="24"/>
          <w:szCs w:val="24"/>
        </w:rPr>
        <w:t>ы;</w:t>
      </w:r>
    </w:p>
    <w:p w:rsidR="00B8108F" w:rsidRPr="00F85AE5" w:rsidRDefault="00B8108F" w:rsidP="00B8108F">
      <w:pPr>
        <w:spacing w:after="0" w:line="240" w:lineRule="atLeast"/>
        <w:jc w:val="both"/>
        <w:rPr>
          <w:rFonts w:ascii="Times New Roman" w:hAnsi="Times New Roman"/>
          <w:sz w:val="24"/>
          <w:szCs w:val="24"/>
        </w:rPr>
      </w:pPr>
      <w:r w:rsidRPr="00F85AE5">
        <w:rPr>
          <w:rFonts w:ascii="Times New Roman" w:hAnsi="Times New Roman"/>
          <w:sz w:val="24"/>
          <w:szCs w:val="24"/>
        </w:rPr>
        <w:t xml:space="preserve">Приложение № 2: </w:t>
      </w:r>
      <w:r w:rsidR="00982739" w:rsidRPr="00F85AE5">
        <w:rPr>
          <w:rFonts w:ascii="Times New Roman" w:hAnsi="Times New Roman"/>
          <w:sz w:val="24"/>
          <w:szCs w:val="24"/>
        </w:rPr>
        <w:t>Календарный план;</w:t>
      </w:r>
    </w:p>
    <w:p w:rsidR="00B8108F" w:rsidRPr="00F85AE5" w:rsidRDefault="00B8108F" w:rsidP="00B8108F">
      <w:pPr>
        <w:spacing w:after="0" w:line="240" w:lineRule="atLeast"/>
        <w:jc w:val="both"/>
        <w:rPr>
          <w:rFonts w:ascii="Times New Roman" w:hAnsi="Times New Roman"/>
          <w:color w:val="000000"/>
          <w:sz w:val="24"/>
          <w:szCs w:val="24"/>
        </w:rPr>
      </w:pPr>
      <w:r w:rsidRPr="00F85AE5">
        <w:rPr>
          <w:rFonts w:ascii="Times New Roman" w:hAnsi="Times New Roman"/>
          <w:sz w:val="24"/>
          <w:szCs w:val="24"/>
        </w:rPr>
        <w:t>Приложение № 3:</w:t>
      </w:r>
      <w:r w:rsidRPr="00F85AE5">
        <w:rPr>
          <w:rFonts w:ascii="Times New Roman" w:hAnsi="Times New Roman"/>
          <w:color w:val="000000"/>
          <w:sz w:val="24"/>
          <w:szCs w:val="24"/>
        </w:rPr>
        <w:t xml:space="preserve"> </w:t>
      </w:r>
      <w:r w:rsidR="005113E7" w:rsidRPr="00F85AE5">
        <w:rPr>
          <w:rFonts w:ascii="Times New Roman" w:hAnsi="Times New Roman"/>
          <w:color w:val="000000"/>
          <w:sz w:val="24"/>
          <w:szCs w:val="24"/>
        </w:rPr>
        <w:t>Техническое задание</w:t>
      </w:r>
    </w:p>
    <w:p w:rsidR="00B8108F" w:rsidRPr="00F85AE5" w:rsidRDefault="00B8108F" w:rsidP="00B8108F">
      <w:pPr>
        <w:spacing w:after="0" w:line="240" w:lineRule="atLeast"/>
        <w:jc w:val="both"/>
        <w:rPr>
          <w:rFonts w:ascii="Times New Roman" w:hAnsi="Times New Roman"/>
          <w:sz w:val="24"/>
          <w:szCs w:val="24"/>
        </w:rPr>
      </w:pPr>
      <w:r w:rsidRPr="00F85AE5">
        <w:rPr>
          <w:rFonts w:ascii="Times New Roman" w:hAnsi="Times New Roman"/>
          <w:sz w:val="24"/>
          <w:szCs w:val="24"/>
        </w:rPr>
        <w:t>Приложение № 4:</w:t>
      </w:r>
      <w:r w:rsidR="00594788" w:rsidRPr="00594788">
        <w:rPr>
          <w:rFonts w:ascii="Times New Roman" w:hAnsi="Times New Roman"/>
          <w:color w:val="000000"/>
          <w:sz w:val="24"/>
          <w:szCs w:val="24"/>
        </w:rPr>
        <w:t xml:space="preserve"> </w:t>
      </w:r>
      <w:r w:rsidR="00542A4C">
        <w:rPr>
          <w:rFonts w:ascii="Times New Roman" w:hAnsi="Times New Roman"/>
          <w:color w:val="000000"/>
          <w:sz w:val="24"/>
          <w:szCs w:val="24"/>
        </w:rPr>
        <w:t>Р</w:t>
      </w:r>
      <w:r w:rsidR="005113E7">
        <w:rPr>
          <w:rFonts w:ascii="Times New Roman" w:hAnsi="Times New Roman"/>
          <w:color w:val="000000"/>
          <w:sz w:val="24"/>
          <w:szCs w:val="24"/>
        </w:rPr>
        <w:t xml:space="preserve">асчет </w:t>
      </w:r>
      <w:r w:rsidR="00542A4C">
        <w:rPr>
          <w:rFonts w:ascii="Times New Roman" w:hAnsi="Times New Roman"/>
          <w:color w:val="000000"/>
          <w:sz w:val="24"/>
          <w:szCs w:val="24"/>
        </w:rPr>
        <w:t xml:space="preserve">сметной </w:t>
      </w:r>
      <w:r w:rsidR="005113E7">
        <w:rPr>
          <w:rFonts w:ascii="Times New Roman" w:hAnsi="Times New Roman"/>
          <w:color w:val="000000"/>
          <w:sz w:val="24"/>
          <w:szCs w:val="24"/>
        </w:rPr>
        <w:t xml:space="preserve">стоимости </w:t>
      </w:r>
      <w:r w:rsidR="00594788">
        <w:rPr>
          <w:rFonts w:ascii="Times New Roman" w:hAnsi="Times New Roman"/>
          <w:color w:val="000000"/>
          <w:sz w:val="24"/>
          <w:szCs w:val="24"/>
        </w:rPr>
        <w:t>;</w:t>
      </w:r>
    </w:p>
    <w:p w:rsidR="00A10AE0" w:rsidRDefault="00B8108F" w:rsidP="00B8108F">
      <w:pPr>
        <w:spacing w:after="0" w:line="240" w:lineRule="atLeast"/>
        <w:jc w:val="both"/>
        <w:rPr>
          <w:rFonts w:ascii="Times New Roman" w:hAnsi="Times New Roman"/>
          <w:sz w:val="24"/>
          <w:szCs w:val="24"/>
        </w:rPr>
      </w:pPr>
      <w:r w:rsidRPr="00F85AE5">
        <w:rPr>
          <w:rFonts w:ascii="Times New Roman" w:hAnsi="Times New Roman"/>
          <w:sz w:val="24"/>
          <w:szCs w:val="24"/>
        </w:rPr>
        <w:t>Приложение № 5: </w:t>
      </w:r>
      <w:r w:rsidR="00364A52" w:rsidRPr="00F85AE5">
        <w:rPr>
          <w:rFonts w:ascii="Times New Roman" w:hAnsi="Times New Roman"/>
          <w:sz w:val="24"/>
          <w:szCs w:val="24"/>
        </w:rPr>
        <w:t xml:space="preserve"> </w:t>
      </w:r>
      <w:r w:rsidR="00594788">
        <w:rPr>
          <w:rFonts w:ascii="Times New Roman" w:hAnsi="Times New Roman"/>
          <w:sz w:val="24"/>
          <w:szCs w:val="24"/>
        </w:rPr>
        <w:t>Соглашение по охране труда</w:t>
      </w:r>
      <w:r w:rsidR="00A10AE0" w:rsidRPr="00F85AE5">
        <w:rPr>
          <w:rFonts w:ascii="Times New Roman" w:hAnsi="Times New Roman"/>
          <w:sz w:val="24"/>
          <w:szCs w:val="24"/>
        </w:rPr>
        <w:t>.</w:t>
      </w:r>
    </w:p>
    <w:p w:rsidR="005113E7" w:rsidRPr="00F85AE5" w:rsidRDefault="005113E7" w:rsidP="00B8108F">
      <w:pPr>
        <w:spacing w:after="0" w:line="240" w:lineRule="atLeast"/>
        <w:jc w:val="both"/>
        <w:rPr>
          <w:rFonts w:ascii="Times New Roman" w:hAnsi="Times New Roman"/>
          <w:sz w:val="24"/>
          <w:szCs w:val="24"/>
        </w:rPr>
      </w:pPr>
      <w:r>
        <w:rPr>
          <w:rFonts w:ascii="Times New Roman" w:hAnsi="Times New Roman"/>
          <w:sz w:val="24"/>
          <w:szCs w:val="24"/>
        </w:rPr>
        <w:t>Приложение № 6:  Соглашение о конфи</w:t>
      </w:r>
      <w:r w:rsidR="00FF032C">
        <w:rPr>
          <w:rFonts w:ascii="Times New Roman" w:hAnsi="Times New Roman"/>
          <w:sz w:val="24"/>
          <w:szCs w:val="24"/>
        </w:rPr>
        <w:t>денциальности</w:t>
      </w:r>
    </w:p>
    <w:p w:rsidR="00F85AE5" w:rsidRPr="005113E7" w:rsidRDefault="00F85AE5" w:rsidP="00F85AE5">
      <w:pPr>
        <w:pStyle w:val="1"/>
        <w:ind w:firstLine="567"/>
        <w:rPr>
          <w:rFonts w:ascii="Times New Roman" w:hAnsi="Times New Roman"/>
          <w:sz w:val="24"/>
          <w:szCs w:val="24"/>
        </w:rPr>
      </w:pPr>
      <w:r w:rsidRPr="005113E7">
        <w:rPr>
          <w:rFonts w:ascii="Times New Roman" w:hAnsi="Times New Roman"/>
          <w:i/>
          <w:sz w:val="24"/>
          <w:szCs w:val="24"/>
        </w:rPr>
        <w:t>Статья 25.</w:t>
      </w:r>
      <w:r w:rsidRPr="005113E7">
        <w:rPr>
          <w:rFonts w:ascii="Times New Roman" w:hAnsi="Times New Roman"/>
          <w:sz w:val="24"/>
          <w:szCs w:val="24"/>
        </w:rPr>
        <w:t xml:space="preserve"> Вступление в силу и Срок действия Договора</w:t>
      </w:r>
    </w:p>
    <w:p w:rsidR="00F85AE5" w:rsidRPr="00F85AE5" w:rsidRDefault="00F85AE5" w:rsidP="00F85AE5">
      <w:pPr>
        <w:spacing w:before="120" w:after="120" w:line="240" w:lineRule="auto"/>
        <w:ind w:firstLine="567"/>
        <w:contextualSpacing/>
        <w:rPr>
          <w:rFonts w:ascii="Times New Roman" w:hAnsi="Times New Roman"/>
          <w:sz w:val="24"/>
          <w:szCs w:val="24"/>
        </w:rPr>
      </w:pPr>
      <w:r w:rsidRPr="00F85AE5">
        <w:rPr>
          <w:rFonts w:ascii="Times New Roman" w:hAnsi="Times New Roman"/>
          <w:bCs/>
          <w:iCs/>
          <w:sz w:val="24"/>
          <w:szCs w:val="24"/>
        </w:rPr>
        <w:t xml:space="preserve">25.1. Договор вступает в силу  </w:t>
      </w:r>
      <w:proofErr w:type="gramStart"/>
      <w:r w:rsidRPr="00F85AE5">
        <w:rPr>
          <w:rFonts w:ascii="Times New Roman" w:hAnsi="Times New Roman"/>
          <w:bCs/>
          <w:iCs/>
          <w:sz w:val="24"/>
          <w:szCs w:val="24"/>
        </w:rPr>
        <w:t>с даты</w:t>
      </w:r>
      <w:proofErr w:type="gramEnd"/>
      <w:r w:rsidRPr="00F85AE5">
        <w:rPr>
          <w:rFonts w:ascii="Times New Roman" w:hAnsi="Times New Roman"/>
          <w:bCs/>
          <w:iCs/>
          <w:sz w:val="24"/>
          <w:szCs w:val="24"/>
        </w:rPr>
        <w:t xml:space="preserve"> его подписания Сторонами</w:t>
      </w:r>
      <w:r w:rsidRPr="00F85AE5">
        <w:rPr>
          <w:rFonts w:ascii="Times New Roman" w:hAnsi="Times New Roman"/>
          <w:sz w:val="24"/>
          <w:szCs w:val="24"/>
        </w:rPr>
        <w:t xml:space="preserve"> и действует до полного надлежащего исполнения Сторонами своих обязательств по настоящему Договору</w:t>
      </w:r>
      <w:r w:rsidRPr="00F85AE5">
        <w:rPr>
          <w:rFonts w:ascii="Times New Roman" w:hAnsi="Times New Roman"/>
          <w:bCs/>
          <w:iCs/>
          <w:sz w:val="24"/>
          <w:szCs w:val="24"/>
        </w:rPr>
        <w:t>.</w:t>
      </w:r>
    </w:p>
    <w:p w:rsidR="00F85AE5" w:rsidRPr="00F85AE5" w:rsidRDefault="00F85AE5" w:rsidP="00F85AE5">
      <w:pPr>
        <w:spacing w:before="120" w:after="120" w:line="240" w:lineRule="auto"/>
        <w:ind w:firstLine="567"/>
        <w:contextualSpacing/>
        <w:rPr>
          <w:rFonts w:ascii="Times New Roman" w:hAnsi="Times New Roman"/>
          <w:sz w:val="24"/>
          <w:szCs w:val="24"/>
        </w:rPr>
      </w:pPr>
      <w:r w:rsidRPr="00F85AE5">
        <w:rPr>
          <w:rFonts w:ascii="Times New Roman" w:hAnsi="Times New Roman"/>
          <w:sz w:val="24"/>
          <w:szCs w:val="24"/>
        </w:rPr>
        <w:t>25.2.</w:t>
      </w:r>
      <w:r w:rsidR="005113E7">
        <w:rPr>
          <w:rFonts w:ascii="Times New Roman" w:hAnsi="Times New Roman"/>
          <w:sz w:val="24"/>
          <w:szCs w:val="24"/>
        </w:rPr>
        <w:t xml:space="preserve"> </w:t>
      </w:r>
      <w:r w:rsidRPr="00F85AE5">
        <w:rPr>
          <w:rFonts w:ascii="Times New Roman" w:hAnsi="Times New Roman"/>
          <w:sz w:val="24"/>
          <w:szCs w:val="24"/>
        </w:rPr>
        <w:t>Договор утрачивает силу после полного выполнения Сторонами обязательств по Договору и проведения взаиморасчетов.</w:t>
      </w:r>
    </w:p>
    <w:p w:rsidR="00F85AE5" w:rsidRPr="00F85AE5" w:rsidRDefault="00F85AE5" w:rsidP="00F85AE5">
      <w:pPr>
        <w:spacing w:before="120" w:after="120" w:line="240" w:lineRule="auto"/>
        <w:ind w:firstLine="567"/>
        <w:contextualSpacing/>
        <w:rPr>
          <w:rFonts w:ascii="Times New Roman" w:hAnsi="Times New Roman"/>
          <w:sz w:val="24"/>
          <w:szCs w:val="24"/>
        </w:rPr>
      </w:pPr>
      <w:r w:rsidRPr="00F85AE5">
        <w:rPr>
          <w:rFonts w:ascii="Times New Roman" w:hAnsi="Times New Roman"/>
          <w:sz w:val="24"/>
          <w:szCs w:val="24"/>
        </w:rPr>
        <w:t>25.3.</w:t>
      </w:r>
      <w:r w:rsidR="005113E7">
        <w:rPr>
          <w:rFonts w:ascii="Times New Roman" w:hAnsi="Times New Roman"/>
          <w:sz w:val="24"/>
          <w:szCs w:val="24"/>
        </w:rPr>
        <w:t xml:space="preserve"> </w:t>
      </w:r>
      <w:r w:rsidRPr="00F85AE5">
        <w:rPr>
          <w:rFonts w:ascii="Times New Roman" w:hAnsi="Times New Roman"/>
          <w:sz w:val="24"/>
          <w:szCs w:val="24"/>
        </w:rPr>
        <w:t>Договор составлен в 2 (Двух) идентичных экземплярах: 1 экз. - для Заказчика, 1 экз. - для Подрядчика, имеющих одинаковую юридическую силу.</w:t>
      </w:r>
    </w:p>
    <w:p w:rsidR="005113E7" w:rsidRDefault="005113E7" w:rsidP="005113E7">
      <w:pPr>
        <w:pStyle w:val="1"/>
        <w:spacing w:before="0"/>
        <w:rPr>
          <w:rFonts w:ascii="Times New Roman" w:hAnsi="Times New Roman"/>
          <w:i/>
          <w:sz w:val="24"/>
          <w:szCs w:val="24"/>
        </w:rPr>
      </w:pPr>
      <w:bookmarkStart w:id="128" w:name="_Toc237352084"/>
      <w:r>
        <w:rPr>
          <w:rFonts w:ascii="Times New Roman" w:hAnsi="Times New Roman"/>
          <w:i/>
          <w:sz w:val="24"/>
          <w:szCs w:val="24"/>
        </w:rPr>
        <w:t xml:space="preserve">   </w:t>
      </w:r>
    </w:p>
    <w:p w:rsidR="00E257F7" w:rsidRPr="005113E7" w:rsidRDefault="005113E7" w:rsidP="005113E7">
      <w:pPr>
        <w:pStyle w:val="1"/>
        <w:spacing w:before="0"/>
        <w:rPr>
          <w:rFonts w:ascii="Times New Roman" w:hAnsi="Times New Roman"/>
          <w:sz w:val="24"/>
          <w:szCs w:val="24"/>
        </w:rPr>
      </w:pPr>
      <w:r>
        <w:rPr>
          <w:rFonts w:ascii="Times New Roman" w:hAnsi="Times New Roman"/>
          <w:i/>
          <w:sz w:val="24"/>
          <w:szCs w:val="24"/>
        </w:rPr>
        <w:t xml:space="preserve">  </w:t>
      </w:r>
      <w:r w:rsidR="00E257F7" w:rsidRPr="005113E7">
        <w:rPr>
          <w:rFonts w:ascii="Times New Roman" w:hAnsi="Times New Roman"/>
          <w:i/>
          <w:sz w:val="24"/>
          <w:szCs w:val="24"/>
        </w:rPr>
        <w:t xml:space="preserve">СТАТЬЯ </w:t>
      </w:r>
      <w:r w:rsidR="00594788" w:rsidRPr="005113E7">
        <w:rPr>
          <w:rFonts w:ascii="Times New Roman" w:hAnsi="Times New Roman"/>
          <w:i/>
          <w:sz w:val="24"/>
          <w:szCs w:val="24"/>
        </w:rPr>
        <w:t>26</w:t>
      </w:r>
      <w:r w:rsidR="00E257F7" w:rsidRPr="00F85AE5">
        <w:rPr>
          <w:rFonts w:ascii="Times New Roman" w:hAnsi="Times New Roman"/>
          <w:b w:val="0"/>
          <w:sz w:val="24"/>
          <w:szCs w:val="24"/>
        </w:rPr>
        <w:t xml:space="preserve"> </w:t>
      </w:r>
      <w:r w:rsidR="00E257F7" w:rsidRPr="005113E7">
        <w:rPr>
          <w:rFonts w:ascii="Times New Roman" w:hAnsi="Times New Roman"/>
          <w:sz w:val="24"/>
          <w:szCs w:val="24"/>
        </w:rPr>
        <w:t>Реквизиты Сторон</w:t>
      </w:r>
      <w:bookmarkEnd w:id="128"/>
    </w:p>
    <w:p w:rsidR="005113E7" w:rsidRDefault="005113E7" w:rsidP="005113E7">
      <w:pPr>
        <w:keepNext/>
        <w:spacing w:after="0" w:line="240" w:lineRule="auto"/>
        <w:rPr>
          <w:rFonts w:ascii="Times New Roman" w:hAnsi="Times New Roman"/>
          <w:b/>
          <w:sz w:val="24"/>
          <w:szCs w:val="24"/>
        </w:rPr>
      </w:pPr>
      <w:bookmarkStart w:id="129" w:name="_Toc55792028"/>
      <w:bookmarkStart w:id="130" w:name="_Toc136946269"/>
      <w:bookmarkStart w:id="131" w:name="_Toc136964355"/>
      <w:bookmarkStart w:id="132" w:name="_Toc137023184"/>
      <w:bookmarkStart w:id="133" w:name="_Toc138492771"/>
      <w:bookmarkStart w:id="134" w:name="_Toc187639977"/>
      <w:bookmarkStart w:id="135" w:name="_Toc187654554"/>
      <w:bookmarkStart w:id="136" w:name="_Toc188938438"/>
      <w:bookmarkStart w:id="137" w:name="_Toc224119840"/>
      <w:bookmarkStart w:id="138" w:name="_Toc224120089"/>
      <w:bookmarkStart w:id="139" w:name="_Toc224460631"/>
      <w:bookmarkStart w:id="140" w:name="_Toc224528651"/>
      <w:bookmarkStart w:id="141" w:name="_Toc224549484"/>
      <w:bookmarkStart w:id="142" w:name="_Toc226349921"/>
      <w:bookmarkStart w:id="143" w:name="_Toc226958464"/>
      <w:bookmarkStart w:id="144" w:name="_Toc226960305"/>
    </w:p>
    <w:p w:rsidR="00A10AE0" w:rsidRPr="00F85AE5" w:rsidRDefault="00E257F7" w:rsidP="005113E7">
      <w:pPr>
        <w:keepNext/>
        <w:spacing w:after="0" w:line="240" w:lineRule="auto"/>
        <w:rPr>
          <w:rFonts w:ascii="Times New Roman" w:hAnsi="Times New Roman"/>
          <w:b/>
          <w:sz w:val="24"/>
          <w:szCs w:val="24"/>
        </w:rPr>
      </w:pPr>
      <w:r w:rsidRPr="00F85AE5">
        <w:rPr>
          <w:rFonts w:ascii="Times New Roman" w:hAnsi="Times New Roman"/>
          <w:b/>
          <w:sz w:val="24"/>
          <w:szCs w:val="24"/>
        </w:rPr>
        <w:t>ЗАКАЗЧИК</w:t>
      </w:r>
      <w:bookmarkStart w:id="145" w:name="_Toc55792029"/>
      <w:bookmarkStart w:id="146" w:name="_Toc136946271"/>
      <w:bookmarkStart w:id="147" w:name="_Toc136964357"/>
      <w:bookmarkStart w:id="148" w:name="_Toc137023186"/>
      <w:bookmarkStart w:id="149" w:name="_Toc138492772"/>
      <w:bookmarkStart w:id="150" w:name="_Toc187639978"/>
      <w:bookmarkStart w:id="151" w:name="_Toc187654555"/>
      <w:bookmarkStart w:id="152" w:name="_Toc188938439"/>
      <w:bookmarkStart w:id="153" w:name="_Toc224119841"/>
      <w:bookmarkStart w:id="154" w:name="_Toc224120090"/>
      <w:bookmarkStart w:id="155" w:name="_Toc224460632"/>
      <w:bookmarkStart w:id="156" w:name="_Toc224528652"/>
      <w:bookmarkStart w:id="157" w:name="_Toc224549485"/>
      <w:bookmarkStart w:id="158" w:name="_Toc226349922"/>
      <w:bookmarkStart w:id="159" w:name="_Toc226958465"/>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E257F7" w:rsidRPr="00F85AE5" w:rsidRDefault="00E257F7" w:rsidP="00A10AE0">
      <w:pPr>
        <w:keepNext/>
        <w:spacing w:after="0" w:line="240" w:lineRule="auto"/>
        <w:rPr>
          <w:rFonts w:ascii="Times New Roman" w:hAnsi="Times New Roman"/>
          <w:sz w:val="24"/>
          <w:szCs w:val="24"/>
        </w:rPr>
      </w:pPr>
      <w:r w:rsidRPr="00F85AE5">
        <w:rPr>
          <w:rFonts w:ascii="Times New Roman" w:hAnsi="Times New Roman"/>
          <w:sz w:val="24"/>
          <w:szCs w:val="24"/>
        </w:rPr>
        <w:t>Федеральное государственное унитарное предприятие «Предприятие по обращению с радиоактивными отходами «РосРАО»</w:t>
      </w:r>
    </w:p>
    <w:p w:rsidR="00E257F7" w:rsidRPr="00F85AE5" w:rsidRDefault="00E257F7" w:rsidP="00A10AE0">
      <w:pPr>
        <w:tabs>
          <w:tab w:val="left" w:pos="1500"/>
        </w:tabs>
        <w:spacing w:after="0" w:line="240" w:lineRule="auto"/>
        <w:rPr>
          <w:rFonts w:ascii="Times New Roman" w:hAnsi="Times New Roman"/>
          <w:b/>
          <w:sz w:val="24"/>
          <w:szCs w:val="24"/>
        </w:rPr>
      </w:pPr>
      <w:r w:rsidRPr="00F85AE5">
        <w:rPr>
          <w:rFonts w:ascii="Times New Roman" w:hAnsi="Times New Roman"/>
          <w:sz w:val="24"/>
          <w:szCs w:val="24"/>
        </w:rPr>
        <w:t xml:space="preserve">Юридический адрес: </w:t>
      </w:r>
      <w:smartTag w:uri="urn:schemas-microsoft-com:office:smarttags" w:element="metricconverter">
        <w:smartTagPr>
          <w:attr w:name="ProductID" w:val="119017, г"/>
        </w:smartTagPr>
        <w:r w:rsidRPr="00F85AE5">
          <w:rPr>
            <w:rFonts w:ascii="Times New Roman" w:hAnsi="Times New Roman"/>
            <w:sz w:val="24"/>
            <w:szCs w:val="24"/>
          </w:rPr>
          <w:t>119017, г</w:t>
        </w:r>
      </w:smartTag>
      <w:r w:rsidRPr="00F85AE5">
        <w:rPr>
          <w:rFonts w:ascii="Times New Roman" w:hAnsi="Times New Roman"/>
          <w:sz w:val="24"/>
          <w:szCs w:val="24"/>
        </w:rPr>
        <w:t>. Москва,</w:t>
      </w:r>
      <w:r w:rsidR="00241337" w:rsidRPr="00F85AE5">
        <w:rPr>
          <w:rFonts w:ascii="Times New Roman" w:hAnsi="Times New Roman"/>
          <w:sz w:val="24"/>
          <w:szCs w:val="24"/>
        </w:rPr>
        <w:t xml:space="preserve"> </w:t>
      </w:r>
      <w:r w:rsidRPr="00F85AE5">
        <w:rPr>
          <w:rFonts w:ascii="Times New Roman" w:hAnsi="Times New Roman"/>
          <w:sz w:val="24"/>
          <w:szCs w:val="24"/>
        </w:rPr>
        <w:t xml:space="preserve">ул. </w:t>
      </w:r>
      <w:proofErr w:type="spellStart"/>
      <w:r w:rsidRPr="00F85AE5">
        <w:rPr>
          <w:rFonts w:ascii="Times New Roman" w:hAnsi="Times New Roman"/>
          <w:sz w:val="24"/>
          <w:szCs w:val="24"/>
        </w:rPr>
        <w:t>Б.Ордынка</w:t>
      </w:r>
      <w:proofErr w:type="spellEnd"/>
      <w:r w:rsidRPr="00F85AE5">
        <w:rPr>
          <w:rFonts w:ascii="Times New Roman" w:hAnsi="Times New Roman"/>
          <w:sz w:val="24"/>
          <w:szCs w:val="24"/>
        </w:rPr>
        <w:t>, 24</w:t>
      </w:r>
    </w:p>
    <w:p w:rsidR="00E257F7" w:rsidRPr="00F85AE5" w:rsidRDefault="00E257F7" w:rsidP="00206A07">
      <w:pPr>
        <w:tabs>
          <w:tab w:val="left" w:pos="1500"/>
        </w:tabs>
        <w:spacing w:after="0"/>
        <w:rPr>
          <w:rFonts w:ascii="Times New Roman" w:hAnsi="Times New Roman"/>
          <w:sz w:val="24"/>
          <w:szCs w:val="24"/>
        </w:rPr>
      </w:pPr>
      <w:r w:rsidRPr="00F85AE5">
        <w:rPr>
          <w:rFonts w:ascii="Times New Roman" w:hAnsi="Times New Roman"/>
          <w:sz w:val="24"/>
          <w:szCs w:val="24"/>
        </w:rPr>
        <w:lastRenderedPageBreak/>
        <w:t>Северо-Западный центр по обращению с радиоактивными отходами «СевРАО» - филиал федерального государственного унитарного предприятия «Предприятие по обращению с радиоактивными отходами «РосРАО»</w:t>
      </w:r>
    </w:p>
    <w:p w:rsidR="00E257F7" w:rsidRPr="00F85AE5" w:rsidRDefault="00E257F7" w:rsidP="00206A07">
      <w:pPr>
        <w:tabs>
          <w:tab w:val="left" w:pos="1500"/>
        </w:tabs>
        <w:spacing w:after="0"/>
        <w:rPr>
          <w:rFonts w:ascii="Times New Roman" w:hAnsi="Times New Roman"/>
          <w:sz w:val="24"/>
          <w:szCs w:val="24"/>
        </w:rPr>
      </w:pPr>
      <w:smartTag w:uri="urn:schemas-microsoft-com:office:smarttags" w:element="metricconverter">
        <w:smartTagPr>
          <w:attr w:name="ProductID" w:val="183017, г"/>
        </w:smartTagPr>
        <w:r w:rsidRPr="00F85AE5">
          <w:rPr>
            <w:rFonts w:ascii="Times New Roman" w:hAnsi="Times New Roman"/>
            <w:sz w:val="24"/>
            <w:szCs w:val="24"/>
          </w:rPr>
          <w:t>183017, г</w:t>
        </w:r>
      </w:smartTag>
      <w:r w:rsidRPr="00F85AE5">
        <w:rPr>
          <w:rFonts w:ascii="Times New Roman" w:hAnsi="Times New Roman"/>
          <w:sz w:val="24"/>
          <w:szCs w:val="24"/>
        </w:rPr>
        <w:t>. Мурманск, ул. Лобова, д. 100</w:t>
      </w:r>
    </w:p>
    <w:p w:rsidR="00E257F7" w:rsidRPr="00F85AE5" w:rsidRDefault="00E257F7" w:rsidP="00206A07">
      <w:pPr>
        <w:tabs>
          <w:tab w:val="left" w:pos="1500"/>
        </w:tabs>
        <w:spacing w:after="0"/>
        <w:rPr>
          <w:rFonts w:ascii="Times New Roman" w:hAnsi="Times New Roman"/>
          <w:sz w:val="24"/>
          <w:szCs w:val="24"/>
          <w:lang w:val="en-US"/>
        </w:rPr>
      </w:pPr>
      <w:proofErr w:type="spellStart"/>
      <w:r w:rsidRPr="00F85AE5">
        <w:rPr>
          <w:rFonts w:ascii="Times New Roman" w:hAnsi="Times New Roman"/>
          <w:color w:val="000000"/>
          <w:sz w:val="24"/>
          <w:szCs w:val="24"/>
          <w:lang w:val="de-DE"/>
        </w:rPr>
        <w:t>E-mail</w:t>
      </w:r>
      <w:proofErr w:type="spellEnd"/>
      <w:r w:rsidRPr="00F85AE5">
        <w:rPr>
          <w:rFonts w:ascii="Times New Roman" w:hAnsi="Times New Roman"/>
          <w:color w:val="000000"/>
          <w:sz w:val="24"/>
          <w:szCs w:val="24"/>
          <w:lang w:val="de-DE"/>
        </w:rPr>
        <w:t xml:space="preserve">: </w:t>
      </w:r>
      <w:hyperlink r:id="rId9" w:history="1">
        <w:r w:rsidRPr="00F85AE5">
          <w:rPr>
            <w:rStyle w:val="a4"/>
            <w:rFonts w:ascii="Times New Roman" w:hAnsi="Times New Roman"/>
            <w:sz w:val="24"/>
            <w:szCs w:val="24"/>
            <w:lang w:val="de-DE"/>
          </w:rPr>
          <w:t>sevrao@aspol.ru</w:t>
        </w:r>
      </w:hyperlink>
    </w:p>
    <w:p w:rsidR="00E257F7" w:rsidRPr="00F85AE5" w:rsidRDefault="00E257F7" w:rsidP="00206A07">
      <w:pPr>
        <w:tabs>
          <w:tab w:val="left" w:pos="1500"/>
        </w:tabs>
        <w:spacing w:after="0"/>
        <w:rPr>
          <w:rFonts w:ascii="Times New Roman" w:hAnsi="Times New Roman"/>
          <w:sz w:val="24"/>
          <w:szCs w:val="24"/>
          <w:lang w:val="en-US"/>
        </w:rPr>
      </w:pPr>
      <w:r w:rsidRPr="00F85AE5">
        <w:rPr>
          <w:rFonts w:ascii="Times New Roman" w:hAnsi="Times New Roman"/>
          <w:sz w:val="24"/>
          <w:szCs w:val="24"/>
        </w:rPr>
        <w:t>ИНН</w:t>
      </w:r>
      <w:r w:rsidRPr="00F85AE5">
        <w:rPr>
          <w:rFonts w:ascii="Times New Roman" w:hAnsi="Times New Roman"/>
          <w:sz w:val="24"/>
          <w:szCs w:val="24"/>
          <w:lang w:val="en-US"/>
        </w:rPr>
        <w:t xml:space="preserve"> 4714004270, </w:t>
      </w:r>
      <w:r w:rsidRPr="00F85AE5">
        <w:rPr>
          <w:rFonts w:ascii="Times New Roman" w:hAnsi="Times New Roman"/>
          <w:sz w:val="24"/>
          <w:szCs w:val="24"/>
        </w:rPr>
        <w:t>КПП</w:t>
      </w:r>
      <w:r w:rsidRPr="00F85AE5">
        <w:rPr>
          <w:rFonts w:ascii="Times New Roman" w:hAnsi="Times New Roman"/>
          <w:sz w:val="24"/>
          <w:szCs w:val="24"/>
          <w:lang w:val="en-US"/>
        </w:rPr>
        <w:t xml:space="preserve"> 519043002</w:t>
      </w:r>
    </w:p>
    <w:p w:rsidR="00E257F7" w:rsidRPr="00F85AE5" w:rsidRDefault="00E257F7" w:rsidP="00206A07">
      <w:pPr>
        <w:tabs>
          <w:tab w:val="left" w:pos="1500"/>
        </w:tabs>
        <w:spacing w:after="0"/>
        <w:rPr>
          <w:rFonts w:ascii="Times New Roman" w:hAnsi="Times New Roman"/>
          <w:sz w:val="24"/>
          <w:szCs w:val="24"/>
        </w:rPr>
      </w:pPr>
      <w:r w:rsidRPr="00F85AE5">
        <w:rPr>
          <w:rFonts w:ascii="Times New Roman" w:hAnsi="Times New Roman"/>
          <w:sz w:val="24"/>
          <w:szCs w:val="24"/>
        </w:rPr>
        <w:t>р/счет 40502810241020000065</w:t>
      </w:r>
    </w:p>
    <w:p w:rsidR="00E257F7" w:rsidRPr="00F85AE5" w:rsidRDefault="00E257F7" w:rsidP="00206A07">
      <w:pPr>
        <w:tabs>
          <w:tab w:val="left" w:pos="1500"/>
        </w:tabs>
        <w:spacing w:after="0"/>
        <w:rPr>
          <w:rFonts w:ascii="Times New Roman" w:hAnsi="Times New Roman"/>
          <w:sz w:val="24"/>
          <w:szCs w:val="24"/>
        </w:rPr>
      </w:pPr>
      <w:r w:rsidRPr="00F85AE5">
        <w:rPr>
          <w:rFonts w:ascii="Times New Roman" w:hAnsi="Times New Roman"/>
          <w:sz w:val="24"/>
          <w:szCs w:val="24"/>
        </w:rPr>
        <w:t xml:space="preserve">в отделении № 8627 Сбербанка России, г. Мурманск  </w:t>
      </w:r>
    </w:p>
    <w:p w:rsidR="00E257F7" w:rsidRPr="00F85AE5" w:rsidRDefault="00E257F7" w:rsidP="00206A07">
      <w:pPr>
        <w:tabs>
          <w:tab w:val="left" w:pos="1500"/>
        </w:tabs>
        <w:spacing w:after="0"/>
        <w:rPr>
          <w:rFonts w:ascii="Times New Roman" w:hAnsi="Times New Roman"/>
          <w:sz w:val="24"/>
          <w:szCs w:val="24"/>
        </w:rPr>
      </w:pPr>
      <w:r w:rsidRPr="00F85AE5">
        <w:rPr>
          <w:rFonts w:ascii="Times New Roman" w:hAnsi="Times New Roman"/>
          <w:b/>
          <w:sz w:val="24"/>
          <w:szCs w:val="24"/>
        </w:rPr>
        <w:t>к</w:t>
      </w:r>
      <w:r w:rsidRPr="00F85AE5">
        <w:rPr>
          <w:rFonts w:ascii="Times New Roman" w:hAnsi="Times New Roman"/>
          <w:sz w:val="24"/>
          <w:szCs w:val="24"/>
        </w:rPr>
        <w:t>/счет 30101810300000000615</w:t>
      </w:r>
    </w:p>
    <w:p w:rsidR="00E257F7" w:rsidRPr="00F85AE5" w:rsidRDefault="00E257F7" w:rsidP="00206A07">
      <w:pPr>
        <w:spacing w:after="0"/>
        <w:rPr>
          <w:rFonts w:ascii="Times New Roman" w:hAnsi="Times New Roman"/>
          <w:sz w:val="24"/>
          <w:szCs w:val="24"/>
        </w:rPr>
      </w:pPr>
      <w:r w:rsidRPr="00F85AE5">
        <w:rPr>
          <w:rFonts w:ascii="Times New Roman" w:hAnsi="Times New Roman"/>
          <w:sz w:val="24"/>
          <w:szCs w:val="24"/>
        </w:rPr>
        <w:t>БИК 044705615</w:t>
      </w:r>
    </w:p>
    <w:p w:rsidR="005113E7" w:rsidRDefault="005113E7" w:rsidP="00E54D9C">
      <w:pPr>
        <w:spacing w:after="0" w:line="240" w:lineRule="auto"/>
        <w:rPr>
          <w:rFonts w:ascii="Times New Roman" w:hAnsi="Times New Roman"/>
          <w:b/>
          <w:sz w:val="24"/>
          <w:szCs w:val="24"/>
        </w:rPr>
      </w:pPr>
      <w:bookmarkStart w:id="160" w:name="_Toc226960392"/>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672934" w:rsidRPr="00F85AE5" w:rsidRDefault="00672934" w:rsidP="00E54D9C">
      <w:pPr>
        <w:spacing w:after="0" w:line="240" w:lineRule="auto"/>
        <w:rPr>
          <w:rFonts w:ascii="Times New Roman" w:hAnsi="Times New Roman"/>
          <w:b/>
          <w:sz w:val="24"/>
          <w:szCs w:val="24"/>
        </w:rPr>
      </w:pPr>
      <w:r w:rsidRPr="00F85AE5">
        <w:rPr>
          <w:rFonts w:ascii="Times New Roman" w:hAnsi="Times New Roman"/>
          <w:b/>
          <w:sz w:val="24"/>
          <w:szCs w:val="24"/>
        </w:rPr>
        <w:t>ПОДРЯДЧИК</w:t>
      </w:r>
    </w:p>
    <w:bookmarkEnd w:id="118"/>
    <w:bookmarkEnd w:id="119"/>
    <w:bookmarkEnd w:id="120"/>
    <w:bookmarkEnd w:id="121"/>
    <w:bookmarkEnd w:id="122"/>
    <w:bookmarkEnd w:id="123"/>
    <w:bookmarkEnd w:id="124"/>
    <w:bookmarkEnd w:id="125"/>
    <w:bookmarkEnd w:id="126"/>
    <w:bookmarkEnd w:id="127"/>
    <w:bookmarkEnd w:id="160"/>
    <w:p w:rsidR="005113E7" w:rsidRDefault="005113E7" w:rsidP="00742410">
      <w:pPr>
        <w:shd w:val="clear" w:color="auto" w:fill="FFFFFF"/>
        <w:spacing w:after="0" w:line="240" w:lineRule="auto"/>
        <w:rPr>
          <w:rFonts w:ascii="Times New Roman" w:hAnsi="Times New Roman"/>
          <w:sz w:val="24"/>
          <w:szCs w:val="24"/>
        </w:rPr>
      </w:pPr>
    </w:p>
    <w:p w:rsidR="005113E7" w:rsidRDefault="005113E7" w:rsidP="00742410">
      <w:pPr>
        <w:shd w:val="clear" w:color="auto" w:fill="FFFFFF"/>
        <w:spacing w:after="0" w:line="240" w:lineRule="auto"/>
        <w:rPr>
          <w:rFonts w:ascii="Times New Roman" w:hAnsi="Times New Roman"/>
          <w:sz w:val="24"/>
          <w:szCs w:val="24"/>
        </w:rPr>
      </w:pPr>
    </w:p>
    <w:p w:rsidR="005113E7" w:rsidRDefault="005113E7" w:rsidP="00742410">
      <w:pPr>
        <w:shd w:val="clear" w:color="auto" w:fill="FFFFFF"/>
        <w:spacing w:after="0" w:line="240" w:lineRule="auto"/>
        <w:rPr>
          <w:rFonts w:ascii="Times New Roman" w:hAnsi="Times New Roman"/>
          <w:sz w:val="24"/>
          <w:szCs w:val="24"/>
        </w:rPr>
      </w:pPr>
    </w:p>
    <w:p w:rsidR="005113E7" w:rsidRDefault="005113E7" w:rsidP="00742410">
      <w:pPr>
        <w:shd w:val="clear" w:color="auto" w:fill="FFFFFF"/>
        <w:spacing w:after="0" w:line="240" w:lineRule="auto"/>
        <w:rPr>
          <w:rFonts w:ascii="Times New Roman" w:hAnsi="Times New Roman"/>
          <w:sz w:val="24"/>
          <w:szCs w:val="24"/>
        </w:rPr>
      </w:pPr>
    </w:p>
    <w:p w:rsidR="001C2787" w:rsidRPr="00F85AE5" w:rsidRDefault="00742410" w:rsidP="00742410">
      <w:pPr>
        <w:shd w:val="clear" w:color="auto" w:fill="FFFFFF"/>
        <w:spacing w:after="0" w:line="240" w:lineRule="auto"/>
        <w:rPr>
          <w:rFonts w:ascii="Times New Roman" w:hAnsi="Times New Roman"/>
          <w:color w:val="000000"/>
          <w:sz w:val="24"/>
          <w:szCs w:val="24"/>
        </w:rPr>
      </w:pPr>
      <w:r w:rsidRPr="00F85AE5">
        <w:rPr>
          <w:rFonts w:ascii="Times New Roman" w:hAnsi="Times New Roman"/>
          <w:sz w:val="24"/>
          <w:szCs w:val="24"/>
        </w:rPr>
        <w:t>П</w:t>
      </w:r>
      <w:r w:rsidR="001C2787" w:rsidRPr="00F85AE5">
        <w:rPr>
          <w:rFonts w:ascii="Times New Roman" w:hAnsi="Times New Roman"/>
          <w:color w:val="000000"/>
          <w:sz w:val="24"/>
          <w:szCs w:val="24"/>
        </w:rPr>
        <w:t>ОДПИСИ СТОРОН:</w:t>
      </w:r>
    </w:p>
    <w:p w:rsidR="005113E7" w:rsidRDefault="005113E7" w:rsidP="00372014">
      <w:pPr>
        <w:keepNext/>
        <w:spacing w:after="0" w:line="240" w:lineRule="atLeast"/>
        <w:rPr>
          <w:rFonts w:ascii="Times New Roman" w:hAnsi="Times New Roman"/>
          <w:b/>
          <w:color w:val="000000"/>
          <w:sz w:val="24"/>
          <w:szCs w:val="24"/>
        </w:rPr>
      </w:pPr>
    </w:p>
    <w:p w:rsidR="001C2787" w:rsidRPr="00F85AE5" w:rsidRDefault="001C2787" w:rsidP="00372014">
      <w:pPr>
        <w:keepNext/>
        <w:spacing w:after="0" w:line="240" w:lineRule="atLeast"/>
        <w:rPr>
          <w:rFonts w:ascii="Times New Roman" w:hAnsi="Times New Roman"/>
          <w:b/>
          <w:color w:val="000000"/>
          <w:sz w:val="24"/>
          <w:szCs w:val="24"/>
        </w:rPr>
      </w:pPr>
      <w:r w:rsidRPr="00F85AE5">
        <w:rPr>
          <w:rFonts w:ascii="Times New Roman" w:hAnsi="Times New Roman"/>
          <w:b/>
          <w:color w:val="000000"/>
          <w:sz w:val="24"/>
          <w:szCs w:val="24"/>
        </w:rPr>
        <w:t>От Заказчика:</w:t>
      </w:r>
    </w:p>
    <w:p w:rsidR="001C2787" w:rsidRPr="00F85AE5" w:rsidRDefault="002C6C21" w:rsidP="00372014">
      <w:pPr>
        <w:spacing w:after="0" w:line="240" w:lineRule="atLeast"/>
        <w:rPr>
          <w:rFonts w:ascii="Times New Roman" w:hAnsi="Times New Roman"/>
          <w:color w:val="000000"/>
          <w:sz w:val="24"/>
          <w:szCs w:val="24"/>
        </w:rPr>
      </w:pPr>
      <w:r w:rsidRPr="00F85AE5">
        <w:rPr>
          <w:rFonts w:ascii="Times New Roman" w:hAnsi="Times New Roman"/>
          <w:color w:val="000000"/>
          <w:sz w:val="24"/>
          <w:szCs w:val="24"/>
        </w:rPr>
        <w:t>И.</w:t>
      </w:r>
      <w:r w:rsidR="00372014">
        <w:rPr>
          <w:rFonts w:ascii="Times New Roman" w:hAnsi="Times New Roman"/>
          <w:color w:val="000000"/>
          <w:sz w:val="24"/>
          <w:szCs w:val="24"/>
        </w:rPr>
        <w:t xml:space="preserve"> </w:t>
      </w:r>
      <w:proofErr w:type="gramStart"/>
      <w:r w:rsidRPr="00F85AE5">
        <w:rPr>
          <w:rFonts w:ascii="Times New Roman" w:hAnsi="Times New Roman"/>
          <w:color w:val="000000"/>
          <w:sz w:val="24"/>
          <w:szCs w:val="24"/>
        </w:rPr>
        <w:t>о</w:t>
      </w:r>
      <w:proofErr w:type="gramEnd"/>
      <w:r w:rsidRPr="00F85AE5">
        <w:rPr>
          <w:rFonts w:ascii="Times New Roman" w:hAnsi="Times New Roman"/>
          <w:color w:val="000000"/>
          <w:sz w:val="24"/>
          <w:szCs w:val="24"/>
        </w:rPr>
        <w:t>. д</w:t>
      </w:r>
      <w:r w:rsidR="001C2787" w:rsidRPr="00F85AE5">
        <w:rPr>
          <w:rFonts w:ascii="Times New Roman" w:hAnsi="Times New Roman"/>
          <w:color w:val="000000"/>
          <w:sz w:val="24"/>
          <w:szCs w:val="24"/>
        </w:rPr>
        <w:t>иректор СЗЦ «СевРАО» - филиала ФГУП «РосРАО»</w:t>
      </w:r>
      <w:r w:rsidR="0064168F" w:rsidRPr="00F85AE5">
        <w:rPr>
          <w:rFonts w:ascii="Times New Roman" w:hAnsi="Times New Roman"/>
          <w:color w:val="000000"/>
          <w:sz w:val="24"/>
          <w:szCs w:val="24"/>
        </w:rPr>
        <w:t xml:space="preserve"> -</w:t>
      </w:r>
    </w:p>
    <w:p w:rsidR="00372014" w:rsidRDefault="00372014" w:rsidP="00372014">
      <w:pPr>
        <w:spacing w:after="0" w:line="240" w:lineRule="atLeast"/>
        <w:rPr>
          <w:rFonts w:ascii="Times New Roman" w:hAnsi="Times New Roman"/>
          <w:color w:val="000000"/>
          <w:sz w:val="24"/>
          <w:szCs w:val="24"/>
        </w:rPr>
      </w:pPr>
    </w:p>
    <w:p w:rsidR="001C2787" w:rsidRPr="00F85AE5" w:rsidRDefault="001C2787" w:rsidP="00372014">
      <w:pPr>
        <w:spacing w:after="0" w:line="240" w:lineRule="atLeast"/>
        <w:rPr>
          <w:rFonts w:ascii="Times New Roman" w:hAnsi="Times New Roman"/>
          <w:color w:val="000000"/>
          <w:sz w:val="24"/>
          <w:szCs w:val="24"/>
        </w:rPr>
      </w:pPr>
      <w:r w:rsidRPr="00F85AE5">
        <w:rPr>
          <w:rFonts w:ascii="Times New Roman" w:hAnsi="Times New Roman"/>
          <w:color w:val="000000"/>
          <w:sz w:val="24"/>
          <w:szCs w:val="24"/>
        </w:rPr>
        <w:t>_________________________ В.</w:t>
      </w:r>
      <w:r w:rsidR="00742410" w:rsidRPr="00F85AE5">
        <w:rPr>
          <w:rFonts w:ascii="Times New Roman" w:hAnsi="Times New Roman"/>
          <w:color w:val="000000"/>
          <w:sz w:val="24"/>
          <w:szCs w:val="24"/>
        </w:rPr>
        <w:t>Н. Пантелеев</w:t>
      </w:r>
    </w:p>
    <w:p w:rsidR="001C2787" w:rsidRPr="00F85AE5" w:rsidRDefault="001C2787" w:rsidP="00372014">
      <w:pPr>
        <w:spacing w:after="0" w:line="240" w:lineRule="atLeast"/>
        <w:rPr>
          <w:rFonts w:ascii="Times New Roman" w:hAnsi="Times New Roman"/>
          <w:color w:val="000000"/>
          <w:sz w:val="24"/>
          <w:szCs w:val="24"/>
        </w:rPr>
      </w:pPr>
    </w:p>
    <w:p w:rsidR="001C2787" w:rsidRPr="00F85AE5" w:rsidRDefault="001C2787" w:rsidP="00372014">
      <w:pPr>
        <w:keepNext/>
        <w:spacing w:after="0" w:line="240" w:lineRule="atLeast"/>
        <w:rPr>
          <w:rFonts w:ascii="Times New Roman" w:hAnsi="Times New Roman"/>
          <w:b/>
          <w:color w:val="000000"/>
          <w:sz w:val="24"/>
          <w:szCs w:val="24"/>
        </w:rPr>
      </w:pPr>
      <w:r w:rsidRPr="00F85AE5">
        <w:rPr>
          <w:rFonts w:ascii="Times New Roman" w:hAnsi="Times New Roman"/>
          <w:b/>
          <w:color w:val="000000"/>
          <w:sz w:val="24"/>
          <w:szCs w:val="24"/>
        </w:rPr>
        <w:t xml:space="preserve"> От Подрядчика:</w:t>
      </w:r>
    </w:p>
    <w:p w:rsidR="001C2787" w:rsidRPr="00F85AE5" w:rsidRDefault="00742410" w:rsidP="00372014">
      <w:pPr>
        <w:spacing w:after="0" w:line="240" w:lineRule="atLeast"/>
        <w:rPr>
          <w:rFonts w:ascii="Times New Roman" w:hAnsi="Times New Roman"/>
          <w:color w:val="000000"/>
          <w:sz w:val="24"/>
          <w:szCs w:val="24"/>
        </w:rPr>
      </w:pPr>
      <w:r w:rsidRPr="00F85AE5">
        <w:rPr>
          <w:rFonts w:ascii="Times New Roman" w:hAnsi="Times New Roman"/>
          <w:color w:val="000000"/>
          <w:sz w:val="24"/>
          <w:szCs w:val="24"/>
        </w:rPr>
        <w:t>Д</w:t>
      </w:r>
      <w:r w:rsidR="001C2787" w:rsidRPr="00F85AE5">
        <w:rPr>
          <w:rFonts w:ascii="Times New Roman" w:hAnsi="Times New Roman"/>
          <w:color w:val="000000"/>
          <w:sz w:val="24"/>
          <w:szCs w:val="24"/>
        </w:rPr>
        <w:t xml:space="preserve">иректор  </w:t>
      </w:r>
    </w:p>
    <w:p w:rsidR="00E54D9C" w:rsidRPr="00F85AE5" w:rsidRDefault="001C2787" w:rsidP="00372014">
      <w:pPr>
        <w:spacing w:after="0" w:line="240" w:lineRule="atLeast"/>
        <w:rPr>
          <w:rFonts w:ascii="Times New Roman" w:hAnsi="Times New Roman"/>
          <w:sz w:val="24"/>
          <w:szCs w:val="24"/>
        </w:rPr>
      </w:pPr>
      <w:r w:rsidRPr="00F85AE5">
        <w:rPr>
          <w:rFonts w:ascii="Times New Roman" w:hAnsi="Times New Roman"/>
          <w:color w:val="000000"/>
          <w:sz w:val="24"/>
          <w:szCs w:val="24"/>
        </w:rPr>
        <w:t xml:space="preserve">______________________ </w:t>
      </w:r>
    </w:p>
    <w:sectPr w:rsidR="00E54D9C" w:rsidRPr="00F85AE5" w:rsidSect="00163D9D">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543" w:rsidRDefault="00405543" w:rsidP="00D84B07">
      <w:pPr>
        <w:spacing w:after="0" w:line="240" w:lineRule="auto"/>
      </w:pPr>
      <w:r>
        <w:separator/>
      </w:r>
    </w:p>
  </w:endnote>
  <w:endnote w:type="continuationSeparator" w:id="0">
    <w:p w:rsidR="00405543" w:rsidRDefault="00405543" w:rsidP="00D84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543" w:rsidRDefault="00405543" w:rsidP="00D84B07">
      <w:pPr>
        <w:spacing w:after="0" w:line="240" w:lineRule="auto"/>
      </w:pPr>
      <w:r>
        <w:separator/>
      </w:r>
    </w:p>
  </w:footnote>
  <w:footnote w:type="continuationSeparator" w:id="0">
    <w:p w:rsidR="00405543" w:rsidRDefault="00405543" w:rsidP="00D84B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DA8" w:rsidRDefault="00765DA8">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77E29"/>
    <w:multiLevelType w:val="singleLevel"/>
    <w:tmpl w:val="61347088"/>
    <w:lvl w:ilvl="0">
      <w:start w:val="1"/>
      <w:numFmt w:val="decimal"/>
      <w:lvlText w:val="2.%1."/>
      <w:legacy w:legacy="1" w:legacySpace="0" w:legacyIndent="345"/>
      <w:lvlJc w:val="left"/>
      <w:rPr>
        <w:rFonts w:ascii="Times New Roman" w:hAnsi="Times New Roman" w:cs="Times New Roman" w:hint="default"/>
      </w:rPr>
    </w:lvl>
  </w:abstractNum>
  <w:abstractNum w:abstractNumId="1">
    <w:nsid w:val="01622D17"/>
    <w:multiLevelType w:val="multilevel"/>
    <w:tmpl w:val="F864ADEE"/>
    <w:lvl w:ilvl="0">
      <w:start w:val="8"/>
      <w:numFmt w:val="decimal"/>
      <w:lvlText w:val="%1."/>
      <w:lvlJc w:val="left"/>
      <w:pPr>
        <w:tabs>
          <w:tab w:val="num" w:pos="540"/>
        </w:tabs>
        <w:ind w:left="540" w:hanging="540"/>
      </w:pPr>
      <w:rPr>
        <w:rFonts w:hint="default"/>
      </w:rPr>
    </w:lvl>
    <w:lvl w:ilvl="1">
      <w:start w:val="3"/>
      <w:numFmt w:val="decimal"/>
      <w:lvlText w:val="%1.%2."/>
      <w:lvlJc w:val="left"/>
      <w:pPr>
        <w:tabs>
          <w:tab w:val="num" w:pos="894"/>
        </w:tabs>
        <w:ind w:left="894" w:hanging="540"/>
      </w:pPr>
      <w:rPr>
        <w:rFonts w:hint="default"/>
      </w:rPr>
    </w:lvl>
    <w:lvl w:ilvl="2">
      <w:start w:val="1"/>
      <w:numFmt w:val="decimal"/>
      <w:lvlText w:val="%1.%2.%3."/>
      <w:lvlJc w:val="left"/>
      <w:pPr>
        <w:tabs>
          <w:tab w:val="num" w:pos="1625"/>
        </w:tabs>
        <w:ind w:left="1625"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
    <w:nsid w:val="040A2011"/>
    <w:multiLevelType w:val="multilevel"/>
    <w:tmpl w:val="803271F8"/>
    <w:lvl w:ilvl="0">
      <w:start w:val="1"/>
      <w:numFmt w:val="decimal"/>
      <w:lvlText w:val="%1."/>
      <w:lvlJc w:val="left"/>
      <w:pPr>
        <w:ind w:left="720" w:hanging="360"/>
      </w:pPr>
      <w:rPr>
        <w:rFonts w:hint="default"/>
      </w:rPr>
    </w:lvl>
    <w:lvl w:ilvl="1">
      <w:start w:val="1"/>
      <w:numFmt w:val="decimal"/>
      <w:isLgl/>
      <w:lvlText w:val="%1.%2."/>
      <w:lvlJc w:val="left"/>
      <w:pPr>
        <w:ind w:left="1303" w:hanging="720"/>
      </w:pPr>
      <w:rPr>
        <w:rFonts w:hint="default"/>
      </w:rPr>
    </w:lvl>
    <w:lvl w:ilvl="2">
      <w:start w:val="1"/>
      <w:numFmt w:val="decimal"/>
      <w:isLgl/>
      <w:lvlText w:val="%1.%2.%3."/>
      <w:lvlJc w:val="left"/>
      <w:pPr>
        <w:ind w:left="1526" w:hanging="720"/>
      </w:pPr>
      <w:rPr>
        <w:rFonts w:hint="default"/>
      </w:rPr>
    </w:lvl>
    <w:lvl w:ilvl="3">
      <w:start w:val="1"/>
      <w:numFmt w:val="decimal"/>
      <w:isLgl/>
      <w:lvlText w:val="%1.%2.%3.%4."/>
      <w:lvlJc w:val="left"/>
      <w:pPr>
        <w:ind w:left="2109" w:hanging="1080"/>
      </w:pPr>
      <w:rPr>
        <w:rFonts w:hint="default"/>
      </w:rPr>
    </w:lvl>
    <w:lvl w:ilvl="4">
      <w:start w:val="1"/>
      <w:numFmt w:val="decimal"/>
      <w:isLgl/>
      <w:lvlText w:val="%1.%2.%3.%4.%5."/>
      <w:lvlJc w:val="left"/>
      <w:pPr>
        <w:ind w:left="2332" w:hanging="1080"/>
      </w:pPr>
      <w:rPr>
        <w:rFonts w:hint="default"/>
      </w:rPr>
    </w:lvl>
    <w:lvl w:ilvl="5">
      <w:start w:val="1"/>
      <w:numFmt w:val="decimal"/>
      <w:isLgl/>
      <w:lvlText w:val="%1.%2.%3.%4.%5.%6."/>
      <w:lvlJc w:val="left"/>
      <w:pPr>
        <w:ind w:left="2915" w:hanging="1440"/>
      </w:pPr>
      <w:rPr>
        <w:rFonts w:hint="default"/>
      </w:rPr>
    </w:lvl>
    <w:lvl w:ilvl="6">
      <w:start w:val="1"/>
      <w:numFmt w:val="decimal"/>
      <w:isLgl/>
      <w:lvlText w:val="%1.%2.%3.%4.%5.%6.%7."/>
      <w:lvlJc w:val="left"/>
      <w:pPr>
        <w:ind w:left="3498" w:hanging="1800"/>
      </w:pPr>
      <w:rPr>
        <w:rFonts w:hint="default"/>
      </w:rPr>
    </w:lvl>
    <w:lvl w:ilvl="7">
      <w:start w:val="1"/>
      <w:numFmt w:val="decimal"/>
      <w:isLgl/>
      <w:lvlText w:val="%1.%2.%3.%4.%5.%6.%7.%8."/>
      <w:lvlJc w:val="left"/>
      <w:pPr>
        <w:ind w:left="3721" w:hanging="1800"/>
      </w:pPr>
      <w:rPr>
        <w:rFonts w:hint="default"/>
      </w:rPr>
    </w:lvl>
    <w:lvl w:ilvl="8">
      <w:start w:val="1"/>
      <w:numFmt w:val="decimal"/>
      <w:isLgl/>
      <w:lvlText w:val="%1.%2.%3.%4.%5.%6.%7.%8.%9."/>
      <w:lvlJc w:val="left"/>
      <w:pPr>
        <w:ind w:left="4304" w:hanging="2160"/>
      </w:pPr>
      <w:rPr>
        <w:rFonts w:hint="default"/>
      </w:rPr>
    </w:lvl>
  </w:abstractNum>
  <w:abstractNum w:abstractNumId="3">
    <w:nsid w:val="0719011F"/>
    <w:multiLevelType w:val="multilevel"/>
    <w:tmpl w:val="99FA7DCE"/>
    <w:lvl w:ilvl="0">
      <w:start w:val="1"/>
      <w:numFmt w:val="decimal"/>
      <w:lvlText w:val="СТАТЬЯ %1."/>
      <w:lvlJc w:val="left"/>
      <w:pPr>
        <w:tabs>
          <w:tab w:val="num" w:pos="1802"/>
        </w:tabs>
        <w:ind w:left="929" w:hanging="567"/>
      </w:pPr>
      <w:rPr>
        <w:rFonts w:ascii="Times New Roman" w:hAnsi="Times New Roman" w:cs="Times New Roman" w:hint="default"/>
        <w:b w:val="0"/>
        <w:i/>
        <w:sz w:val="24"/>
        <w:szCs w:val="24"/>
      </w:rPr>
    </w:lvl>
    <w:lvl w:ilvl="1">
      <w:start w:val="1"/>
      <w:numFmt w:val="decimal"/>
      <w:lvlText w:val="%1.%2."/>
      <w:lvlJc w:val="left"/>
      <w:pPr>
        <w:tabs>
          <w:tab w:val="num" w:pos="1132"/>
        </w:tabs>
        <w:ind w:left="16" w:firstLine="708"/>
      </w:pPr>
      <w:rPr>
        <w:rFonts w:hint="default"/>
        <w:b w:val="0"/>
        <w:bCs w:val="0"/>
        <w:color w:val="auto"/>
        <w:sz w:val="28"/>
        <w:szCs w:val="28"/>
      </w:rPr>
    </w:lvl>
    <w:lvl w:ilvl="2">
      <w:start w:val="1"/>
      <w:numFmt w:val="decimal"/>
      <w:lvlText w:val="%2%1..%3."/>
      <w:lvlJc w:val="left"/>
      <w:pPr>
        <w:tabs>
          <w:tab w:val="num" w:pos="2124"/>
        </w:tabs>
        <w:ind w:left="2124" w:hanging="708"/>
      </w:pPr>
      <w:rPr>
        <w:rFonts w:hint="default"/>
        <w:b w:val="0"/>
        <w:i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4">
    <w:nsid w:val="09BB6D94"/>
    <w:multiLevelType w:val="multilevel"/>
    <w:tmpl w:val="47888D8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B207DA9"/>
    <w:multiLevelType w:val="singleLevel"/>
    <w:tmpl w:val="444EC1FA"/>
    <w:lvl w:ilvl="0">
      <w:start w:val="10"/>
      <w:numFmt w:val="decimal"/>
      <w:lvlText w:val="1.%1."/>
      <w:legacy w:legacy="1" w:legacySpace="0" w:legacyIndent="417"/>
      <w:lvlJc w:val="left"/>
      <w:rPr>
        <w:rFonts w:ascii="Times New Roman" w:hAnsi="Times New Roman" w:cs="Times New Roman" w:hint="default"/>
      </w:rPr>
    </w:lvl>
  </w:abstractNum>
  <w:abstractNum w:abstractNumId="6">
    <w:nsid w:val="0B561D51"/>
    <w:multiLevelType w:val="hybridMultilevel"/>
    <w:tmpl w:val="423A3308"/>
    <w:lvl w:ilvl="0" w:tplc="B3D45D70">
      <w:start w:val="1"/>
      <w:numFmt w:val="decimal"/>
      <w:lvlText w:val="%1)"/>
      <w:lvlJc w:val="left"/>
      <w:pPr>
        <w:ind w:left="720" w:hanging="360"/>
      </w:pPr>
      <w:rPr>
        <w:rFonts w:hint="default"/>
      </w:rPr>
    </w:lvl>
    <w:lvl w:ilvl="1" w:tplc="2B6E87B0" w:tentative="1">
      <w:start w:val="1"/>
      <w:numFmt w:val="lowerLetter"/>
      <w:lvlText w:val="%2."/>
      <w:lvlJc w:val="left"/>
      <w:pPr>
        <w:ind w:left="1440" w:hanging="360"/>
      </w:pPr>
    </w:lvl>
    <w:lvl w:ilvl="2" w:tplc="FA6239A2" w:tentative="1">
      <w:start w:val="1"/>
      <w:numFmt w:val="lowerRoman"/>
      <w:lvlText w:val="%3."/>
      <w:lvlJc w:val="right"/>
      <w:pPr>
        <w:ind w:left="2160" w:hanging="180"/>
      </w:pPr>
    </w:lvl>
    <w:lvl w:ilvl="3" w:tplc="8500BE16" w:tentative="1">
      <w:start w:val="1"/>
      <w:numFmt w:val="decimal"/>
      <w:lvlText w:val="%4."/>
      <w:lvlJc w:val="left"/>
      <w:pPr>
        <w:ind w:left="2880" w:hanging="360"/>
      </w:pPr>
    </w:lvl>
    <w:lvl w:ilvl="4" w:tplc="FEAA6A1E" w:tentative="1">
      <w:start w:val="1"/>
      <w:numFmt w:val="lowerLetter"/>
      <w:lvlText w:val="%5."/>
      <w:lvlJc w:val="left"/>
      <w:pPr>
        <w:ind w:left="3600" w:hanging="360"/>
      </w:pPr>
    </w:lvl>
    <w:lvl w:ilvl="5" w:tplc="75A6C100" w:tentative="1">
      <w:start w:val="1"/>
      <w:numFmt w:val="lowerRoman"/>
      <w:lvlText w:val="%6."/>
      <w:lvlJc w:val="right"/>
      <w:pPr>
        <w:ind w:left="4320" w:hanging="180"/>
      </w:pPr>
    </w:lvl>
    <w:lvl w:ilvl="6" w:tplc="99BA19E8" w:tentative="1">
      <w:start w:val="1"/>
      <w:numFmt w:val="decimal"/>
      <w:lvlText w:val="%7."/>
      <w:lvlJc w:val="left"/>
      <w:pPr>
        <w:ind w:left="5040" w:hanging="360"/>
      </w:pPr>
    </w:lvl>
    <w:lvl w:ilvl="7" w:tplc="51940C82" w:tentative="1">
      <w:start w:val="1"/>
      <w:numFmt w:val="lowerLetter"/>
      <w:lvlText w:val="%8."/>
      <w:lvlJc w:val="left"/>
      <w:pPr>
        <w:ind w:left="5760" w:hanging="360"/>
      </w:pPr>
    </w:lvl>
    <w:lvl w:ilvl="8" w:tplc="2D00CAB6" w:tentative="1">
      <w:start w:val="1"/>
      <w:numFmt w:val="lowerRoman"/>
      <w:lvlText w:val="%9."/>
      <w:lvlJc w:val="right"/>
      <w:pPr>
        <w:ind w:left="6480" w:hanging="180"/>
      </w:pPr>
    </w:lvl>
  </w:abstractNum>
  <w:abstractNum w:abstractNumId="7">
    <w:nsid w:val="131D642E"/>
    <w:multiLevelType w:val="multilevel"/>
    <w:tmpl w:val="FD1A65D6"/>
    <w:lvl w:ilvl="0">
      <w:start w:val="1"/>
      <w:numFmt w:val="decimal"/>
      <w:lvlText w:val="2.%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16D7640C"/>
    <w:multiLevelType w:val="singleLevel"/>
    <w:tmpl w:val="EB84A4D4"/>
    <w:lvl w:ilvl="0">
      <w:start w:val="1"/>
      <w:numFmt w:val="decimal"/>
      <w:lvlText w:val="Приложение %1."/>
      <w:lvlJc w:val="left"/>
      <w:pPr>
        <w:tabs>
          <w:tab w:val="num" w:pos="1942"/>
        </w:tabs>
        <w:ind w:left="502" w:hanging="360"/>
      </w:pPr>
      <w:rPr>
        <w:rFonts w:ascii="Times New Roman" w:hAnsi="Times New Roman" w:cs="Times New Roman" w:hint="default"/>
        <w:b w:val="0"/>
        <w:bCs w:val="0"/>
        <w:i w:val="0"/>
        <w:iCs/>
        <w:sz w:val="28"/>
        <w:szCs w:val="28"/>
      </w:rPr>
    </w:lvl>
  </w:abstractNum>
  <w:abstractNum w:abstractNumId="9">
    <w:nsid w:val="1A6D78F0"/>
    <w:multiLevelType w:val="hybridMultilevel"/>
    <w:tmpl w:val="E71CAECC"/>
    <w:lvl w:ilvl="0" w:tplc="C97C3516">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1E571AD9"/>
    <w:multiLevelType w:val="multilevel"/>
    <w:tmpl w:val="3EE09C82"/>
    <w:lvl w:ilvl="0">
      <w:start w:val="1"/>
      <w:numFmt w:val="decimal"/>
      <w:lvlText w:val="%1."/>
      <w:lvlJc w:val="center"/>
      <w:pPr>
        <w:tabs>
          <w:tab w:val="num" w:pos="0"/>
        </w:tabs>
        <w:ind w:left="0" w:firstLine="0"/>
      </w:pPr>
      <w:rPr>
        <w:rFonts w:hint="default"/>
        <w:b/>
        <w:i w:val="0"/>
      </w:rPr>
    </w:lvl>
    <w:lvl w:ilvl="1">
      <w:start w:val="1"/>
      <w:numFmt w:val="decimal"/>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28E50C1A"/>
    <w:multiLevelType w:val="hybridMultilevel"/>
    <w:tmpl w:val="067C01FE"/>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2">
    <w:nsid w:val="2D05418E"/>
    <w:multiLevelType w:val="hybridMultilevel"/>
    <w:tmpl w:val="539E406C"/>
    <w:lvl w:ilvl="0" w:tplc="B41AED88">
      <w:numFmt w:val="decimalZero"/>
      <w:lvlText w:val="%1."/>
      <w:lvlJc w:val="left"/>
      <w:pPr>
        <w:tabs>
          <w:tab w:val="num" w:pos="877"/>
        </w:tabs>
        <w:ind w:left="877" w:hanging="855"/>
      </w:pPr>
      <w:rPr>
        <w:rFonts w:cs="Arial" w:hint="default"/>
      </w:rPr>
    </w:lvl>
    <w:lvl w:ilvl="1" w:tplc="04190001">
      <w:start w:val="1"/>
      <w:numFmt w:val="bullet"/>
      <w:lvlText w:val=""/>
      <w:lvlJc w:val="left"/>
      <w:pPr>
        <w:tabs>
          <w:tab w:val="num" w:pos="360"/>
        </w:tabs>
        <w:ind w:left="360" w:hanging="360"/>
      </w:pPr>
      <w:rPr>
        <w:rFonts w:ascii="Symbol" w:hAnsi="Symbol" w:hint="default"/>
      </w:rPr>
    </w:lvl>
    <w:lvl w:ilvl="2" w:tplc="0419001B" w:tentative="1">
      <w:start w:val="1"/>
      <w:numFmt w:val="lowerRoman"/>
      <w:lvlText w:val="%3."/>
      <w:lvlJc w:val="right"/>
      <w:pPr>
        <w:tabs>
          <w:tab w:val="num" w:pos="1822"/>
        </w:tabs>
        <w:ind w:left="1822" w:hanging="180"/>
      </w:pPr>
    </w:lvl>
    <w:lvl w:ilvl="3" w:tplc="0419000F" w:tentative="1">
      <w:start w:val="1"/>
      <w:numFmt w:val="decimal"/>
      <w:lvlText w:val="%4."/>
      <w:lvlJc w:val="left"/>
      <w:pPr>
        <w:tabs>
          <w:tab w:val="num" w:pos="2542"/>
        </w:tabs>
        <w:ind w:left="2542" w:hanging="360"/>
      </w:pPr>
    </w:lvl>
    <w:lvl w:ilvl="4" w:tplc="04190019" w:tentative="1">
      <w:start w:val="1"/>
      <w:numFmt w:val="lowerLetter"/>
      <w:lvlText w:val="%5."/>
      <w:lvlJc w:val="left"/>
      <w:pPr>
        <w:tabs>
          <w:tab w:val="num" w:pos="3262"/>
        </w:tabs>
        <w:ind w:left="3262" w:hanging="360"/>
      </w:pPr>
    </w:lvl>
    <w:lvl w:ilvl="5" w:tplc="0419001B" w:tentative="1">
      <w:start w:val="1"/>
      <w:numFmt w:val="lowerRoman"/>
      <w:lvlText w:val="%6."/>
      <w:lvlJc w:val="right"/>
      <w:pPr>
        <w:tabs>
          <w:tab w:val="num" w:pos="3982"/>
        </w:tabs>
        <w:ind w:left="3982" w:hanging="180"/>
      </w:pPr>
    </w:lvl>
    <w:lvl w:ilvl="6" w:tplc="0419000F" w:tentative="1">
      <w:start w:val="1"/>
      <w:numFmt w:val="decimal"/>
      <w:lvlText w:val="%7."/>
      <w:lvlJc w:val="left"/>
      <w:pPr>
        <w:tabs>
          <w:tab w:val="num" w:pos="4702"/>
        </w:tabs>
        <w:ind w:left="4702" w:hanging="360"/>
      </w:pPr>
    </w:lvl>
    <w:lvl w:ilvl="7" w:tplc="04190019" w:tentative="1">
      <w:start w:val="1"/>
      <w:numFmt w:val="lowerLetter"/>
      <w:lvlText w:val="%8."/>
      <w:lvlJc w:val="left"/>
      <w:pPr>
        <w:tabs>
          <w:tab w:val="num" w:pos="5422"/>
        </w:tabs>
        <w:ind w:left="5422" w:hanging="360"/>
      </w:pPr>
    </w:lvl>
    <w:lvl w:ilvl="8" w:tplc="0419001B" w:tentative="1">
      <w:start w:val="1"/>
      <w:numFmt w:val="lowerRoman"/>
      <w:lvlText w:val="%9."/>
      <w:lvlJc w:val="right"/>
      <w:pPr>
        <w:tabs>
          <w:tab w:val="num" w:pos="6142"/>
        </w:tabs>
        <w:ind w:left="6142" w:hanging="180"/>
      </w:pPr>
    </w:lvl>
  </w:abstractNum>
  <w:abstractNum w:abstractNumId="13">
    <w:nsid w:val="319F6FBA"/>
    <w:multiLevelType w:val="singleLevel"/>
    <w:tmpl w:val="F33E29DA"/>
    <w:lvl w:ilvl="0">
      <w:start w:val="7"/>
      <w:numFmt w:val="decimal"/>
      <w:lvlText w:val="1.%1."/>
      <w:legacy w:legacy="1" w:legacySpace="0" w:legacyIndent="321"/>
      <w:lvlJc w:val="left"/>
      <w:rPr>
        <w:rFonts w:ascii="Times New Roman" w:hAnsi="Times New Roman" w:cs="Times New Roman" w:hint="default"/>
      </w:rPr>
    </w:lvl>
  </w:abstractNum>
  <w:abstractNum w:abstractNumId="14">
    <w:nsid w:val="329C4ACF"/>
    <w:multiLevelType w:val="hybridMultilevel"/>
    <w:tmpl w:val="9B10292C"/>
    <w:lvl w:ilvl="0" w:tplc="C6FE7C00">
      <w:start w:val="1"/>
      <w:numFmt w:val="decimal"/>
      <w:lvlText w:val="%1)"/>
      <w:lvlJc w:val="left"/>
      <w:pPr>
        <w:ind w:left="374" w:hanging="360"/>
      </w:pPr>
      <w:rPr>
        <w:rFonts w:cs="Times New Roman" w:hint="default"/>
      </w:rPr>
    </w:lvl>
    <w:lvl w:ilvl="1" w:tplc="04190019" w:tentative="1">
      <w:start w:val="1"/>
      <w:numFmt w:val="lowerLetter"/>
      <w:lvlText w:val="%2."/>
      <w:lvlJc w:val="left"/>
      <w:pPr>
        <w:ind w:left="1094" w:hanging="360"/>
      </w:pPr>
      <w:rPr>
        <w:rFonts w:cs="Times New Roman"/>
      </w:rPr>
    </w:lvl>
    <w:lvl w:ilvl="2" w:tplc="0419001B" w:tentative="1">
      <w:start w:val="1"/>
      <w:numFmt w:val="lowerRoman"/>
      <w:lvlText w:val="%3."/>
      <w:lvlJc w:val="right"/>
      <w:pPr>
        <w:ind w:left="1814" w:hanging="180"/>
      </w:pPr>
      <w:rPr>
        <w:rFonts w:cs="Times New Roman"/>
      </w:rPr>
    </w:lvl>
    <w:lvl w:ilvl="3" w:tplc="0419000F" w:tentative="1">
      <w:start w:val="1"/>
      <w:numFmt w:val="decimal"/>
      <w:lvlText w:val="%4."/>
      <w:lvlJc w:val="left"/>
      <w:pPr>
        <w:ind w:left="2534" w:hanging="360"/>
      </w:pPr>
      <w:rPr>
        <w:rFonts w:cs="Times New Roman"/>
      </w:rPr>
    </w:lvl>
    <w:lvl w:ilvl="4" w:tplc="04190019" w:tentative="1">
      <w:start w:val="1"/>
      <w:numFmt w:val="lowerLetter"/>
      <w:lvlText w:val="%5."/>
      <w:lvlJc w:val="left"/>
      <w:pPr>
        <w:ind w:left="3254" w:hanging="360"/>
      </w:pPr>
      <w:rPr>
        <w:rFonts w:cs="Times New Roman"/>
      </w:rPr>
    </w:lvl>
    <w:lvl w:ilvl="5" w:tplc="0419001B" w:tentative="1">
      <w:start w:val="1"/>
      <w:numFmt w:val="lowerRoman"/>
      <w:lvlText w:val="%6."/>
      <w:lvlJc w:val="right"/>
      <w:pPr>
        <w:ind w:left="3974" w:hanging="180"/>
      </w:pPr>
      <w:rPr>
        <w:rFonts w:cs="Times New Roman"/>
      </w:rPr>
    </w:lvl>
    <w:lvl w:ilvl="6" w:tplc="0419000F" w:tentative="1">
      <w:start w:val="1"/>
      <w:numFmt w:val="decimal"/>
      <w:lvlText w:val="%7."/>
      <w:lvlJc w:val="left"/>
      <w:pPr>
        <w:ind w:left="4694" w:hanging="360"/>
      </w:pPr>
      <w:rPr>
        <w:rFonts w:cs="Times New Roman"/>
      </w:rPr>
    </w:lvl>
    <w:lvl w:ilvl="7" w:tplc="04190019" w:tentative="1">
      <w:start w:val="1"/>
      <w:numFmt w:val="lowerLetter"/>
      <w:lvlText w:val="%8."/>
      <w:lvlJc w:val="left"/>
      <w:pPr>
        <w:ind w:left="5414" w:hanging="360"/>
      </w:pPr>
      <w:rPr>
        <w:rFonts w:cs="Times New Roman"/>
      </w:rPr>
    </w:lvl>
    <w:lvl w:ilvl="8" w:tplc="0419001B" w:tentative="1">
      <w:start w:val="1"/>
      <w:numFmt w:val="lowerRoman"/>
      <w:lvlText w:val="%9."/>
      <w:lvlJc w:val="right"/>
      <w:pPr>
        <w:ind w:left="6134" w:hanging="180"/>
      </w:pPr>
      <w:rPr>
        <w:rFonts w:cs="Times New Roman"/>
      </w:rPr>
    </w:lvl>
  </w:abstractNum>
  <w:abstractNum w:abstractNumId="15">
    <w:nsid w:val="32AE0372"/>
    <w:multiLevelType w:val="hybridMultilevel"/>
    <w:tmpl w:val="AA5C1742"/>
    <w:lvl w:ilvl="0" w:tplc="FFFFFFFF">
      <w:start w:val="1"/>
      <w:numFmt w:val="bullet"/>
      <w:lvlText w:val=""/>
      <w:lvlJc w:val="left"/>
      <w:pPr>
        <w:tabs>
          <w:tab w:val="num" w:pos="900"/>
        </w:tabs>
        <w:ind w:left="90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3F61711"/>
    <w:multiLevelType w:val="hybridMultilevel"/>
    <w:tmpl w:val="4E0487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56A5FCE"/>
    <w:multiLevelType w:val="multilevel"/>
    <w:tmpl w:val="0EB0DF1E"/>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37D10D79"/>
    <w:multiLevelType w:val="hybridMultilevel"/>
    <w:tmpl w:val="178EF99E"/>
    <w:lvl w:ilvl="0" w:tplc="A9408890">
      <w:start w:val="1"/>
      <w:numFmt w:val="bullet"/>
      <w:lvlText w:val=""/>
      <w:lvlJc w:val="left"/>
      <w:pPr>
        <w:tabs>
          <w:tab w:val="num" w:pos="1069"/>
        </w:tabs>
        <w:ind w:left="1069" w:hanging="360"/>
      </w:pPr>
      <w:rPr>
        <w:rFonts w:ascii="Symbol" w:hAnsi="Symbol" w:hint="default"/>
      </w:rPr>
    </w:lvl>
    <w:lvl w:ilvl="1" w:tplc="60C62892">
      <w:start w:val="1"/>
      <w:numFmt w:val="bullet"/>
      <w:lvlText w:val="o"/>
      <w:lvlJc w:val="left"/>
      <w:pPr>
        <w:tabs>
          <w:tab w:val="num" w:pos="1440"/>
        </w:tabs>
        <w:ind w:left="1440" w:hanging="360"/>
      </w:pPr>
      <w:rPr>
        <w:rFonts w:ascii="Courier New" w:hAnsi="Courier New" w:cs="Courier New" w:hint="default"/>
      </w:rPr>
    </w:lvl>
    <w:lvl w:ilvl="2" w:tplc="C57EF0B8">
      <w:start w:val="1"/>
      <w:numFmt w:val="bullet"/>
      <w:lvlText w:val=""/>
      <w:lvlJc w:val="left"/>
      <w:pPr>
        <w:tabs>
          <w:tab w:val="num" w:pos="2160"/>
        </w:tabs>
        <w:ind w:left="2160" w:hanging="360"/>
      </w:pPr>
      <w:rPr>
        <w:rFonts w:ascii="Wingdings" w:hAnsi="Wingdings" w:cs="Wingdings" w:hint="default"/>
      </w:rPr>
    </w:lvl>
    <w:lvl w:ilvl="3" w:tplc="4C3AD86E">
      <w:start w:val="1"/>
      <w:numFmt w:val="bullet"/>
      <w:lvlText w:val=""/>
      <w:lvlJc w:val="left"/>
      <w:pPr>
        <w:tabs>
          <w:tab w:val="num" w:pos="2880"/>
        </w:tabs>
        <w:ind w:left="2880" w:hanging="360"/>
      </w:pPr>
      <w:rPr>
        <w:rFonts w:ascii="Symbol" w:hAnsi="Symbol" w:cs="Symbol" w:hint="default"/>
      </w:rPr>
    </w:lvl>
    <w:lvl w:ilvl="4" w:tplc="907C565E">
      <w:start w:val="1"/>
      <w:numFmt w:val="bullet"/>
      <w:lvlText w:val="o"/>
      <w:lvlJc w:val="left"/>
      <w:pPr>
        <w:tabs>
          <w:tab w:val="num" w:pos="3600"/>
        </w:tabs>
        <w:ind w:left="3600" w:hanging="360"/>
      </w:pPr>
      <w:rPr>
        <w:rFonts w:ascii="Courier New" w:hAnsi="Courier New" w:cs="Courier New" w:hint="default"/>
      </w:rPr>
    </w:lvl>
    <w:lvl w:ilvl="5" w:tplc="A5A403BA">
      <w:start w:val="1"/>
      <w:numFmt w:val="bullet"/>
      <w:lvlText w:val=""/>
      <w:lvlJc w:val="left"/>
      <w:pPr>
        <w:tabs>
          <w:tab w:val="num" w:pos="4320"/>
        </w:tabs>
        <w:ind w:left="4320" w:hanging="360"/>
      </w:pPr>
      <w:rPr>
        <w:rFonts w:ascii="Wingdings" w:hAnsi="Wingdings" w:cs="Wingdings" w:hint="default"/>
      </w:rPr>
    </w:lvl>
    <w:lvl w:ilvl="6" w:tplc="403CB65E">
      <w:start w:val="1"/>
      <w:numFmt w:val="bullet"/>
      <w:lvlText w:val=""/>
      <w:lvlJc w:val="left"/>
      <w:pPr>
        <w:tabs>
          <w:tab w:val="num" w:pos="5040"/>
        </w:tabs>
        <w:ind w:left="5040" w:hanging="360"/>
      </w:pPr>
      <w:rPr>
        <w:rFonts w:ascii="Symbol" w:hAnsi="Symbol" w:cs="Symbol" w:hint="default"/>
      </w:rPr>
    </w:lvl>
    <w:lvl w:ilvl="7" w:tplc="E502342C">
      <w:start w:val="1"/>
      <w:numFmt w:val="bullet"/>
      <w:lvlText w:val="o"/>
      <w:lvlJc w:val="left"/>
      <w:pPr>
        <w:tabs>
          <w:tab w:val="num" w:pos="5760"/>
        </w:tabs>
        <w:ind w:left="5760" w:hanging="360"/>
      </w:pPr>
      <w:rPr>
        <w:rFonts w:ascii="Courier New" w:hAnsi="Courier New" w:cs="Courier New" w:hint="default"/>
      </w:rPr>
    </w:lvl>
    <w:lvl w:ilvl="8" w:tplc="F7FC3C00">
      <w:start w:val="1"/>
      <w:numFmt w:val="bullet"/>
      <w:lvlText w:val=""/>
      <w:lvlJc w:val="left"/>
      <w:pPr>
        <w:tabs>
          <w:tab w:val="num" w:pos="6480"/>
        </w:tabs>
        <w:ind w:left="6480" w:hanging="360"/>
      </w:pPr>
      <w:rPr>
        <w:rFonts w:ascii="Wingdings" w:hAnsi="Wingdings" w:cs="Wingdings" w:hint="default"/>
      </w:rPr>
    </w:lvl>
  </w:abstractNum>
  <w:abstractNum w:abstractNumId="19">
    <w:nsid w:val="3C8D28EF"/>
    <w:multiLevelType w:val="singleLevel"/>
    <w:tmpl w:val="6A0493EA"/>
    <w:lvl w:ilvl="0">
      <w:start w:val="13"/>
      <w:numFmt w:val="decimal"/>
      <w:lvlText w:val="1.%1."/>
      <w:legacy w:legacy="1" w:legacySpace="0" w:legacyIndent="437"/>
      <w:lvlJc w:val="left"/>
      <w:rPr>
        <w:rFonts w:ascii="Times New Roman" w:hAnsi="Times New Roman" w:cs="Times New Roman" w:hint="default"/>
        <w:b w:val="0"/>
      </w:rPr>
    </w:lvl>
  </w:abstractNum>
  <w:abstractNum w:abstractNumId="20">
    <w:nsid w:val="3E14398A"/>
    <w:multiLevelType w:val="hybridMultilevel"/>
    <w:tmpl w:val="28EC4A8A"/>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7350B1F"/>
    <w:multiLevelType w:val="hybridMultilevel"/>
    <w:tmpl w:val="EFA65888"/>
    <w:lvl w:ilvl="0" w:tplc="032C320A">
      <w:start w:val="1"/>
      <w:numFmt w:val="decimal"/>
      <w:lvlText w:val="%1."/>
      <w:lvlJc w:val="left"/>
      <w:pPr>
        <w:ind w:left="1069" w:hanging="360"/>
      </w:pPr>
      <w:rPr>
        <w:rFonts w:hint="default"/>
      </w:rPr>
    </w:lvl>
    <w:lvl w:ilvl="1" w:tplc="1F789B12" w:tentative="1">
      <w:start w:val="1"/>
      <w:numFmt w:val="lowerLetter"/>
      <w:lvlText w:val="%2."/>
      <w:lvlJc w:val="left"/>
      <w:pPr>
        <w:ind w:left="1789" w:hanging="360"/>
      </w:pPr>
    </w:lvl>
    <w:lvl w:ilvl="2" w:tplc="6790792C" w:tentative="1">
      <w:start w:val="1"/>
      <w:numFmt w:val="lowerRoman"/>
      <w:lvlText w:val="%3."/>
      <w:lvlJc w:val="right"/>
      <w:pPr>
        <w:ind w:left="2509" w:hanging="180"/>
      </w:pPr>
    </w:lvl>
    <w:lvl w:ilvl="3" w:tplc="1B0014A8" w:tentative="1">
      <w:start w:val="1"/>
      <w:numFmt w:val="decimal"/>
      <w:lvlText w:val="%4."/>
      <w:lvlJc w:val="left"/>
      <w:pPr>
        <w:ind w:left="3229" w:hanging="360"/>
      </w:pPr>
    </w:lvl>
    <w:lvl w:ilvl="4" w:tplc="EB386C7A" w:tentative="1">
      <w:start w:val="1"/>
      <w:numFmt w:val="lowerLetter"/>
      <w:lvlText w:val="%5."/>
      <w:lvlJc w:val="left"/>
      <w:pPr>
        <w:ind w:left="3949" w:hanging="360"/>
      </w:pPr>
    </w:lvl>
    <w:lvl w:ilvl="5" w:tplc="054A6AA2" w:tentative="1">
      <w:start w:val="1"/>
      <w:numFmt w:val="lowerRoman"/>
      <w:lvlText w:val="%6."/>
      <w:lvlJc w:val="right"/>
      <w:pPr>
        <w:ind w:left="4669" w:hanging="180"/>
      </w:pPr>
    </w:lvl>
    <w:lvl w:ilvl="6" w:tplc="5920A116" w:tentative="1">
      <w:start w:val="1"/>
      <w:numFmt w:val="decimal"/>
      <w:lvlText w:val="%7."/>
      <w:lvlJc w:val="left"/>
      <w:pPr>
        <w:ind w:left="5389" w:hanging="360"/>
      </w:pPr>
    </w:lvl>
    <w:lvl w:ilvl="7" w:tplc="3FB0A9DA" w:tentative="1">
      <w:start w:val="1"/>
      <w:numFmt w:val="lowerLetter"/>
      <w:lvlText w:val="%8."/>
      <w:lvlJc w:val="left"/>
      <w:pPr>
        <w:ind w:left="6109" w:hanging="360"/>
      </w:pPr>
    </w:lvl>
    <w:lvl w:ilvl="8" w:tplc="9B7C6152" w:tentative="1">
      <w:start w:val="1"/>
      <w:numFmt w:val="lowerRoman"/>
      <w:lvlText w:val="%9."/>
      <w:lvlJc w:val="right"/>
      <w:pPr>
        <w:ind w:left="6829" w:hanging="180"/>
      </w:pPr>
    </w:lvl>
  </w:abstractNum>
  <w:abstractNum w:abstractNumId="22">
    <w:nsid w:val="4D8E0063"/>
    <w:multiLevelType w:val="multilevel"/>
    <w:tmpl w:val="0B96D706"/>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50D70DC4"/>
    <w:multiLevelType w:val="hybridMultilevel"/>
    <w:tmpl w:val="843EC74C"/>
    <w:lvl w:ilvl="0" w:tplc="E86E68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15B4CC7"/>
    <w:multiLevelType w:val="hybridMultilevel"/>
    <w:tmpl w:val="550C27D8"/>
    <w:lvl w:ilvl="0" w:tplc="6D582654">
      <w:start w:val="1"/>
      <w:numFmt w:val="bullet"/>
      <w:lvlText w:val=""/>
      <w:lvlJc w:val="left"/>
      <w:pPr>
        <w:tabs>
          <w:tab w:val="num" w:pos="780"/>
        </w:tabs>
        <w:ind w:left="780" w:hanging="360"/>
      </w:pPr>
      <w:rPr>
        <w:rFonts w:ascii="Symbol" w:hAnsi="Symbol" w:hint="default"/>
      </w:rPr>
    </w:lvl>
    <w:lvl w:ilvl="1" w:tplc="04190019" w:tentative="1">
      <w:start w:val="1"/>
      <w:numFmt w:val="bullet"/>
      <w:lvlText w:val="o"/>
      <w:lvlJc w:val="left"/>
      <w:pPr>
        <w:tabs>
          <w:tab w:val="num" w:pos="1860"/>
        </w:tabs>
        <w:ind w:left="1860" w:hanging="360"/>
      </w:pPr>
      <w:rPr>
        <w:rFonts w:ascii="Courier New" w:hAnsi="Courier New" w:cs="Courier New" w:hint="default"/>
      </w:rPr>
    </w:lvl>
    <w:lvl w:ilvl="2" w:tplc="0419001B" w:tentative="1">
      <w:start w:val="1"/>
      <w:numFmt w:val="bullet"/>
      <w:lvlText w:val=""/>
      <w:lvlJc w:val="left"/>
      <w:pPr>
        <w:tabs>
          <w:tab w:val="num" w:pos="2580"/>
        </w:tabs>
        <w:ind w:left="2580" w:hanging="360"/>
      </w:pPr>
      <w:rPr>
        <w:rFonts w:ascii="Wingdings" w:hAnsi="Wingdings" w:hint="default"/>
      </w:rPr>
    </w:lvl>
    <w:lvl w:ilvl="3" w:tplc="0419000F" w:tentative="1">
      <w:start w:val="1"/>
      <w:numFmt w:val="bullet"/>
      <w:lvlText w:val=""/>
      <w:lvlJc w:val="left"/>
      <w:pPr>
        <w:tabs>
          <w:tab w:val="num" w:pos="3300"/>
        </w:tabs>
        <w:ind w:left="3300" w:hanging="360"/>
      </w:pPr>
      <w:rPr>
        <w:rFonts w:ascii="Symbol" w:hAnsi="Symbol" w:hint="default"/>
      </w:rPr>
    </w:lvl>
    <w:lvl w:ilvl="4" w:tplc="04190019" w:tentative="1">
      <w:start w:val="1"/>
      <w:numFmt w:val="bullet"/>
      <w:lvlText w:val="o"/>
      <w:lvlJc w:val="left"/>
      <w:pPr>
        <w:tabs>
          <w:tab w:val="num" w:pos="4020"/>
        </w:tabs>
        <w:ind w:left="4020" w:hanging="360"/>
      </w:pPr>
      <w:rPr>
        <w:rFonts w:ascii="Courier New" w:hAnsi="Courier New" w:cs="Courier New" w:hint="default"/>
      </w:rPr>
    </w:lvl>
    <w:lvl w:ilvl="5" w:tplc="0419001B" w:tentative="1">
      <w:start w:val="1"/>
      <w:numFmt w:val="bullet"/>
      <w:lvlText w:val=""/>
      <w:lvlJc w:val="left"/>
      <w:pPr>
        <w:tabs>
          <w:tab w:val="num" w:pos="4740"/>
        </w:tabs>
        <w:ind w:left="4740" w:hanging="360"/>
      </w:pPr>
      <w:rPr>
        <w:rFonts w:ascii="Wingdings" w:hAnsi="Wingdings" w:hint="default"/>
      </w:rPr>
    </w:lvl>
    <w:lvl w:ilvl="6" w:tplc="0419000F" w:tentative="1">
      <w:start w:val="1"/>
      <w:numFmt w:val="bullet"/>
      <w:lvlText w:val=""/>
      <w:lvlJc w:val="left"/>
      <w:pPr>
        <w:tabs>
          <w:tab w:val="num" w:pos="5460"/>
        </w:tabs>
        <w:ind w:left="5460" w:hanging="360"/>
      </w:pPr>
      <w:rPr>
        <w:rFonts w:ascii="Symbol" w:hAnsi="Symbol" w:hint="default"/>
      </w:rPr>
    </w:lvl>
    <w:lvl w:ilvl="7" w:tplc="04190019" w:tentative="1">
      <w:start w:val="1"/>
      <w:numFmt w:val="bullet"/>
      <w:lvlText w:val="o"/>
      <w:lvlJc w:val="left"/>
      <w:pPr>
        <w:tabs>
          <w:tab w:val="num" w:pos="6180"/>
        </w:tabs>
        <w:ind w:left="6180" w:hanging="360"/>
      </w:pPr>
      <w:rPr>
        <w:rFonts w:ascii="Courier New" w:hAnsi="Courier New" w:cs="Courier New" w:hint="default"/>
      </w:rPr>
    </w:lvl>
    <w:lvl w:ilvl="8" w:tplc="0419001B" w:tentative="1">
      <w:start w:val="1"/>
      <w:numFmt w:val="bullet"/>
      <w:lvlText w:val=""/>
      <w:lvlJc w:val="left"/>
      <w:pPr>
        <w:tabs>
          <w:tab w:val="num" w:pos="6900"/>
        </w:tabs>
        <w:ind w:left="6900" w:hanging="360"/>
      </w:pPr>
      <w:rPr>
        <w:rFonts w:ascii="Wingdings" w:hAnsi="Wingdings" w:hint="default"/>
      </w:rPr>
    </w:lvl>
  </w:abstractNum>
  <w:abstractNum w:abstractNumId="25">
    <w:nsid w:val="544C29F8"/>
    <w:multiLevelType w:val="multilevel"/>
    <w:tmpl w:val="A9FA7D36"/>
    <w:lvl w:ilvl="0">
      <w:start w:val="1"/>
      <w:numFmt w:val="decimal"/>
      <w:lvlText w:val="%1"/>
      <w:lvlJc w:val="left"/>
      <w:pPr>
        <w:ind w:left="720" w:hanging="360"/>
      </w:pPr>
      <w:rPr>
        <w:rFonts w:ascii="Times" w:hAnsi="Times" w:hint="default"/>
        <w:b/>
        <w:i w:val="0"/>
      </w:rPr>
    </w:lvl>
    <w:lvl w:ilvl="1">
      <w:start w:val="1"/>
      <w:numFmt w:val="decimal"/>
      <w:isLgl/>
      <w:lvlText w:val="%1.%2"/>
      <w:lvlJc w:val="left"/>
      <w:pPr>
        <w:ind w:left="2120" w:hanging="1410"/>
      </w:pPr>
      <w:rPr>
        <w:rFonts w:hint="default"/>
        <w:b/>
      </w:rPr>
    </w:lvl>
    <w:lvl w:ilvl="2">
      <w:start w:val="1"/>
      <w:numFmt w:val="decimal"/>
      <w:isLgl/>
      <w:lvlText w:val="%1.%2.%3"/>
      <w:lvlJc w:val="left"/>
      <w:pPr>
        <w:ind w:left="2120" w:hanging="1410"/>
      </w:pPr>
      <w:rPr>
        <w:rFonts w:hint="default"/>
        <w:b w:val="0"/>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6">
    <w:nsid w:val="62A529B3"/>
    <w:multiLevelType w:val="hybridMultilevel"/>
    <w:tmpl w:val="29D64414"/>
    <w:lvl w:ilvl="0" w:tplc="022E0FFE">
      <w:start w:val="1"/>
      <w:numFmt w:val="decimal"/>
      <w:lvlText w:val="%1."/>
      <w:lvlJc w:val="left"/>
      <w:pPr>
        <w:ind w:left="720" w:hanging="360"/>
      </w:pPr>
      <w:rPr>
        <w:rFonts w:hint="default"/>
      </w:rPr>
    </w:lvl>
    <w:lvl w:ilvl="1" w:tplc="03EE15F4" w:tentative="1">
      <w:start w:val="1"/>
      <w:numFmt w:val="lowerLetter"/>
      <w:lvlText w:val="%2."/>
      <w:lvlJc w:val="left"/>
      <w:pPr>
        <w:ind w:left="1440" w:hanging="360"/>
      </w:pPr>
    </w:lvl>
    <w:lvl w:ilvl="2" w:tplc="A52C0F62" w:tentative="1">
      <w:start w:val="1"/>
      <w:numFmt w:val="lowerRoman"/>
      <w:lvlText w:val="%3."/>
      <w:lvlJc w:val="right"/>
      <w:pPr>
        <w:ind w:left="2160" w:hanging="180"/>
      </w:pPr>
    </w:lvl>
    <w:lvl w:ilvl="3" w:tplc="68A28C20" w:tentative="1">
      <w:start w:val="1"/>
      <w:numFmt w:val="decimal"/>
      <w:lvlText w:val="%4."/>
      <w:lvlJc w:val="left"/>
      <w:pPr>
        <w:ind w:left="2880" w:hanging="360"/>
      </w:pPr>
    </w:lvl>
    <w:lvl w:ilvl="4" w:tplc="1D941B98" w:tentative="1">
      <w:start w:val="1"/>
      <w:numFmt w:val="lowerLetter"/>
      <w:lvlText w:val="%5."/>
      <w:lvlJc w:val="left"/>
      <w:pPr>
        <w:ind w:left="3600" w:hanging="360"/>
      </w:pPr>
    </w:lvl>
    <w:lvl w:ilvl="5" w:tplc="0F98B702" w:tentative="1">
      <w:start w:val="1"/>
      <w:numFmt w:val="lowerRoman"/>
      <w:lvlText w:val="%6."/>
      <w:lvlJc w:val="right"/>
      <w:pPr>
        <w:ind w:left="4320" w:hanging="180"/>
      </w:pPr>
    </w:lvl>
    <w:lvl w:ilvl="6" w:tplc="525E4888" w:tentative="1">
      <w:start w:val="1"/>
      <w:numFmt w:val="decimal"/>
      <w:lvlText w:val="%7."/>
      <w:lvlJc w:val="left"/>
      <w:pPr>
        <w:ind w:left="5040" w:hanging="360"/>
      </w:pPr>
    </w:lvl>
    <w:lvl w:ilvl="7" w:tplc="0198638C" w:tentative="1">
      <w:start w:val="1"/>
      <w:numFmt w:val="lowerLetter"/>
      <w:lvlText w:val="%8."/>
      <w:lvlJc w:val="left"/>
      <w:pPr>
        <w:ind w:left="5760" w:hanging="360"/>
      </w:pPr>
    </w:lvl>
    <w:lvl w:ilvl="8" w:tplc="8E70ED8C" w:tentative="1">
      <w:start w:val="1"/>
      <w:numFmt w:val="lowerRoman"/>
      <w:lvlText w:val="%9."/>
      <w:lvlJc w:val="right"/>
      <w:pPr>
        <w:ind w:left="6480" w:hanging="180"/>
      </w:pPr>
    </w:lvl>
  </w:abstractNum>
  <w:abstractNum w:abstractNumId="27">
    <w:nsid w:val="666038A4"/>
    <w:multiLevelType w:val="multilevel"/>
    <w:tmpl w:val="0462A6C8"/>
    <w:lvl w:ilvl="0">
      <w:start w:val="1"/>
      <w:numFmt w:val="decimal"/>
      <w:lvlText w:val="%1."/>
      <w:lvlJc w:val="left"/>
      <w:pPr>
        <w:tabs>
          <w:tab w:val="num" w:pos="284"/>
        </w:tabs>
        <w:ind w:left="0" w:firstLine="0"/>
      </w:pPr>
      <w:rPr>
        <w:rFonts w:ascii="Times New Roman" w:hAnsi="Times New Roman" w:hint="default"/>
        <w:b w:val="0"/>
        <w:i w:val="0"/>
        <w:sz w:val="28"/>
      </w:rPr>
    </w:lvl>
    <w:lvl w:ilvl="1">
      <w:start w:val="1"/>
      <w:numFmt w:val="decimal"/>
      <w:lvlText w:val="%1.%2."/>
      <w:lvlJc w:val="left"/>
      <w:pPr>
        <w:tabs>
          <w:tab w:val="num" w:pos="284"/>
        </w:tabs>
        <w:ind w:left="0" w:firstLine="0"/>
      </w:pPr>
      <w:rPr>
        <w:rFonts w:ascii="Times New Roman" w:hAnsi="Times New Roman" w:hint="default"/>
        <w:b w:val="0"/>
        <w:i w:val="0"/>
        <w:sz w:val="28"/>
      </w:rPr>
    </w:lvl>
    <w:lvl w:ilvl="2">
      <w:start w:val="1"/>
      <w:numFmt w:val="decimal"/>
      <w:lvlText w:val="%1.%2.%3."/>
      <w:lvlJc w:val="left"/>
      <w:pPr>
        <w:tabs>
          <w:tab w:val="num" w:pos="1418"/>
        </w:tabs>
        <w:ind w:left="0" w:firstLine="851"/>
      </w:pPr>
      <w:rPr>
        <w:rFonts w:ascii="Times New Roman" w:hAnsi="Times New Roman" w:hint="default"/>
        <w:b w:val="0"/>
        <w:i w:val="0"/>
        <w:color w:val="auto"/>
        <w:sz w:val="28"/>
      </w:rPr>
    </w:lvl>
    <w:lvl w:ilvl="3">
      <w:start w:val="1"/>
      <w:numFmt w:val="russianLower"/>
      <w:lvlText w:val="%4)"/>
      <w:lvlJc w:val="left"/>
      <w:pPr>
        <w:tabs>
          <w:tab w:val="num" w:pos="1134"/>
        </w:tabs>
        <w:ind w:left="0" w:firstLine="284"/>
      </w:pPr>
      <w:rPr>
        <w:rFonts w:ascii="Times New Roman" w:hAnsi="Times New Roman" w:hint="default"/>
        <w:b w:val="0"/>
        <w:i w:val="0"/>
        <w:sz w:val="28"/>
      </w:rPr>
    </w:lvl>
    <w:lvl w:ilvl="4">
      <w:start w:val="1"/>
      <w:numFmt w:val="bullet"/>
      <w:lvlText w:val=""/>
      <w:lvlJc w:val="left"/>
      <w:pPr>
        <w:tabs>
          <w:tab w:val="num" w:pos="567"/>
        </w:tabs>
        <w:ind w:left="0" w:firstLine="0"/>
      </w:pPr>
      <w:rPr>
        <w:rFonts w:ascii="Symbol" w:hAnsi="Symbol" w:hint="default"/>
        <w:b w:val="0"/>
        <w:i w:val="0"/>
        <w:sz w:val="28"/>
      </w:rPr>
    </w:lvl>
    <w:lvl w:ilvl="5">
      <w:start w:val="1"/>
      <w:numFmt w:val="none"/>
      <w:lvlText w:val=""/>
      <w:lvlJc w:val="left"/>
      <w:pPr>
        <w:tabs>
          <w:tab w:val="num" w:pos="1134"/>
        </w:tabs>
        <w:ind w:left="0" w:firstLine="851"/>
      </w:pPr>
      <w:rPr>
        <w:rFonts w:hint="default"/>
      </w:rPr>
    </w:lvl>
    <w:lvl w:ilvl="6">
      <w:start w:val="1"/>
      <w:numFmt w:val="bullet"/>
      <w:lvlText w:val=""/>
      <w:lvlJc w:val="left"/>
      <w:pPr>
        <w:tabs>
          <w:tab w:val="num" w:pos="1304"/>
        </w:tabs>
        <w:ind w:left="567" w:firstLine="567"/>
      </w:pPr>
      <w:rPr>
        <w:rFonts w:ascii="Symbol" w:hAnsi="Symbol"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AB44B81"/>
    <w:multiLevelType w:val="multilevel"/>
    <w:tmpl w:val="C4B2964A"/>
    <w:lvl w:ilvl="0">
      <w:start w:val="19"/>
      <w:numFmt w:val="decimal"/>
      <w:lvlText w:val="%1."/>
      <w:lvlJc w:val="left"/>
      <w:pPr>
        <w:ind w:left="480" w:hanging="480"/>
      </w:pPr>
      <w:rPr>
        <w:rFonts w:hint="default"/>
      </w:rPr>
    </w:lvl>
    <w:lvl w:ilvl="1">
      <w:start w:val="4"/>
      <w:numFmt w:val="decimal"/>
      <w:lvlText w:val="%1.%2."/>
      <w:lvlJc w:val="left"/>
      <w:pPr>
        <w:ind w:left="502" w:hanging="48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29">
    <w:nsid w:val="6BDA5449"/>
    <w:multiLevelType w:val="multilevel"/>
    <w:tmpl w:val="C422DE4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988"/>
        </w:tabs>
        <w:ind w:left="988"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0">
    <w:nsid w:val="6CF70BC1"/>
    <w:multiLevelType w:val="multilevel"/>
    <w:tmpl w:val="54AA5C32"/>
    <w:lvl w:ilvl="0">
      <w:start w:val="1"/>
      <w:numFmt w:val="decimal"/>
      <w:lvlText w:val="%1."/>
      <w:lvlJc w:val="left"/>
      <w:pPr>
        <w:tabs>
          <w:tab w:val="num" w:pos="432"/>
        </w:tabs>
        <w:ind w:left="432" w:hanging="432"/>
      </w:pPr>
      <w:rPr>
        <w:sz w:val="24"/>
        <w:szCs w:val="24"/>
      </w:rPr>
    </w:lvl>
    <w:lvl w:ilvl="1">
      <w:start w:val="1"/>
      <w:numFmt w:val="decimal"/>
      <w:lvlText w:val="%1.%2"/>
      <w:lvlJc w:val="left"/>
      <w:pPr>
        <w:tabs>
          <w:tab w:val="num" w:pos="576"/>
        </w:tabs>
        <w:ind w:left="576" w:hanging="576"/>
      </w:pPr>
    </w:lvl>
    <w:lvl w:ilvl="2">
      <w:start w:val="1"/>
      <w:numFmt w:val="decimal"/>
      <w:lvlText w:val="%1.%2.%3"/>
      <w:lvlJc w:val="left"/>
      <w:pPr>
        <w:tabs>
          <w:tab w:val="num" w:pos="767"/>
        </w:tabs>
        <w:ind w:left="54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76585462"/>
    <w:multiLevelType w:val="singleLevel"/>
    <w:tmpl w:val="F184D386"/>
    <w:lvl w:ilvl="0">
      <w:start w:val="1"/>
      <w:numFmt w:val="decimal"/>
      <w:lvlText w:val="1.%1."/>
      <w:legacy w:legacy="1" w:legacySpace="0" w:legacyIndent="336"/>
      <w:lvlJc w:val="left"/>
      <w:rPr>
        <w:rFonts w:ascii="Times New Roman" w:hAnsi="Times New Roman" w:cs="Times New Roman" w:hint="default"/>
      </w:rPr>
    </w:lvl>
  </w:abstractNum>
  <w:abstractNum w:abstractNumId="32">
    <w:nsid w:val="77D756A6"/>
    <w:multiLevelType w:val="multilevel"/>
    <w:tmpl w:val="91921ED4"/>
    <w:lvl w:ilvl="0">
      <w:start w:val="1"/>
      <w:numFmt w:val="decimal"/>
      <w:lvlText w:val="%1."/>
      <w:lvlJc w:val="left"/>
      <w:pPr>
        <w:tabs>
          <w:tab w:val="num" w:pos="960"/>
        </w:tabs>
        <w:ind w:left="960" w:hanging="360"/>
      </w:pPr>
      <w:rPr>
        <w:rFonts w:cs="Times New Roman"/>
      </w:rPr>
    </w:lvl>
    <w:lvl w:ilvl="1">
      <w:start w:val="1"/>
      <w:numFmt w:val="decimal"/>
      <w:isLgl/>
      <w:lvlText w:val="%1.%2."/>
      <w:lvlJc w:val="left"/>
      <w:pPr>
        <w:ind w:left="1320" w:hanging="7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2040" w:hanging="144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760" w:hanging="2160"/>
      </w:pPr>
      <w:rPr>
        <w:rFonts w:hint="default"/>
      </w:rPr>
    </w:lvl>
  </w:abstractNum>
  <w:abstractNum w:abstractNumId="33">
    <w:nsid w:val="7AAC5BE0"/>
    <w:multiLevelType w:val="hybridMultilevel"/>
    <w:tmpl w:val="F6D27650"/>
    <w:lvl w:ilvl="0" w:tplc="495CD70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6"/>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32"/>
  </w:num>
  <w:num w:numId="6">
    <w:abstractNumId w:val="17"/>
  </w:num>
  <w:num w:numId="7">
    <w:abstractNumId w:val="26"/>
  </w:num>
  <w:num w:numId="8">
    <w:abstractNumId w:val="8"/>
  </w:num>
  <w:num w:numId="9">
    <w:abstractNumId w:val="7"/>
  </w:num>
  <w:num w:numId="10">
    <w:abstractNumId w:val="15"/>
  </w:num>
  <w:num w:numId="11">
    <w:abstractNumId w:val="11"/>
  </w:num>
  <w:num w:numId="12">
    <w:abstractNumId w:val="18"/>
  </w:num>
  <w:num w:numId="13">
    <w:abstractNumId w:val="20"/>
  </w:num>
  <w:num w:numId="14">
    <w:abstractNumId w:val="24"/>
  </w:num>
  <w:num w:numId="15">
    <w:abstractNumId w:val="1"/>
  </w:num>
  <w:num w:numId="16">
    <w:abstractNumId w:val="16"/>
  </w:num>
  <w:num w:numId="17">
    <w:abstractNumId w:val="10"/>
  </w:num>
  <w:num w:numId="18">
    <w:abstractNumId w:val="29"/>
  </w:num>
  <w:num w:numId="19">
    <w:abstractNumId w:val="14"/>
  </w:num>
  <w:num w:numId="20">
    <w:abstractNumId w:val="21"/>
  </w:num>
  <w:num w:numId="21">
    <w:abstractNumId w:val="33"/>
  </w:num>
  <w:num w:numId="22">
    <w:abstractNumId w:val="31"/>
  </w:num>
  <w:num w:numId="23">
    <w:abstractNumId w:val="13"/>
  </w:num>
  <w:num w:numId="24">
    <w:abstractNumId w:val="5"/>
  </w:num>
  <w:num w:numId="25">
    <w:abstractNumId w:val="19"/>
  </w:num>
  <w:num w:numId="26">
    <w:abstractNumId w:val="0"/>
  </w:num>
  <w:num w:numId="27">
    <w:abstractNumId w:val="23"/>
  </w:num>
  <w:num w:numId="28">
    <w:abstractNumId w:val="9"/>
  </w:num>
  <w:num w:numId="29">
    <w:abstractNumId w:val="3"/>
  </w:num>
  <w:num w:numId="30">
    <w:abstractNumId w:val="27"/>
  </w:num>
  <w:num w:numId="31">
    <w:abstractNumId w:val="22"/>
  </w:num>
  <w:num w:numId="32">
    <w:abstractNumId w:val="12"/>
  </w:num>
  <w:num w:numId="33">
    <w:abstractNumId w:val="28"/>
  </w:num>
  <w:num w:numId="34">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E27"/>
    <w:rsid w:val="0000568C"/>
    <w:rsid w:val="0000610F"/>
    <w:rsid w:val="000073B9"/>
    <w:rsid w:val="0001635B"/>
    <w:rsid w:val="000168AB"/>
    <w:rsid w:val="00017348"/>
    <w:rsid w:val="000262DF"/>
    <w:rsid w:val="00030DC9"/>
    <w:rsid w:val="00034499"/>
    <w:rsid w:val="00040E11"/>
    <w:rsid w:val="000444E0"/>
    <w:rsid w:val="000467AA"/>
    <w:rsid w:val="0006337D"/>
    <w:rsid w:val="000666E0"/>
    <w:rsid w:val="0007408D"/>
    <w:rsid w:val="00087185"/>
    <w:rsid w:val="0009202F"/>
    <w:rsid w:val="000926E9"/>
    <w:rsid w:val="0009357D"/>
    <w:rsid w:val="00097373"/>
    <w:rsid w:val="00097C80"/>
    <w:rsid w:val="000A0B6B"/>
    <w:rsid w:val="000A49AC"/>
    <w:rsid w:val="000A4BF2"/>
    <w:rsid w:val="000A5D6D"/>
    <w:rsid w:val="000A5D9D"/>
    <w:rsid w:val="000A62A5"/>
    <w:rsid w:val="000B32BB"/>
    <w:rsid w:val="000B5205"/>
    <w:rsid w:val="000C054E"/>
    <w:rsid w:val="000C0FF7"/>
    <w:rsid w:val="000C70D7"/>
    <w:rsid w:val="000D23F6"/>
    <w:rsid w:val="000E1150"/>
    <w:rsid w:val="000E11CC"/>
    <w:rsid w:val="00101316"/>
    <w:rsid w:val="001045EB"/>
    <w:rsid w:val="001319AD"/>
    <w:rsid w:val="0013301B"/>
    <w:rsid w:val="001412BB"/>
    <w:rsid w:val="001457BF"/>
    <w:rsid w:val="001550D7"/>
    <w:rsid w:val="001552E3"/>
    <w:rsid w:val="00161D60"/>
    <w:rsid w:val="00163D9D"/>
    <w:rsid w:val="001766C4"/>
    <w:rsid w:val="00181B85"/>
    <w:rsid w:val="0018651F"/>
    <w:rsid w:val="00191D20"/>
    <w:rsid w:val="001B39A4"/>
    <w:rsid w:val="001B3F54"/>
    <w:rsid w:val="001B679E"/>
    <w:rsid w:val="001B6D05"/>
    <w:rsid w:val="001B76A2"/>
    <w:rsid w:val="001C2787"/>
    <w:rsid w:val="001D0A13"/>
    <w:rsid w:val="001E4A55"/>
    <w:rsid w:val="001F39D0"/>
    <w:rsid w:val="001F6FAF"/>
    <w:rsid w:val="001F78AC"/>
    <w:rsid w:val="00201A70"/>
    <w:rsid w:val="00202CCE"/>
    <w:rsid w:val="002067AA"/>
    <w:rsid w:val="00206A07"/>
    <w:rsid w:val="00221D7A"/>
    <w:rsid w:val="0022686C"/>
    <w:rsid w:val="00231FD6"/>
    <w:rsid w:val="00241337"/>
    <w:rsid w:val="002432E5"/>
    <w:rsid w:val="00252DC6"/>
    <w:rsid w:val="0025671F"/>
    <w:rsid w:val="00263182"/>
    <w:rsid w:val="00270486"/>
    <w:rsid w:val="00273587"/>
    <w:rsid w:val="00293915"/>
    <w:rsid w:val="002A2A42"/>
    <w:rsid w:val="002B0484"/>
    <w:rsid w:val="002B3534"/>
    <w:rsid w:val="002C514B"/>
    <w:rsid w:val="002C6C21"/>
    <w:rsid w:val="002C6FE7"/>
    <w:rsid w:val="002D29AD"/>
    <w:rsid w:val="002F04AB"/>
    <w:rsid w:val="002F232E"/>
    <w:rsid w:val="002F39E8"/>
    <w:rsid w:val="002F414E"/>
    <w:rsid w:val="00304B2A"/>
    <w:rsid w:val="00304EC6"/>
    <w:rsid w:val="00307D36"/>
    <w:rsid w:val="003166D0"/>
    <w:rsid w:val="00316DF1"/>
    <w:rsid w:val="00323F47"/>
    <w:rsid w:val="0034674C"/>
    <w:rsid w:val="00353F25"/>
    <w:rsid w:val="0035407E"/>
    <w:rsid w:val="00363BB4"/>
    <w:rsid w:val="00364A52"/>
    <w:rsid w:val="00372014"/>
    <w:rsid w:val="0037281E"/>
    <w:rsid w:val="003766F1"/>
    <w:rsid w:val="00380A52"/>
    <w:rsid w:val="003826A1"/>
    <w:rsid w:val="003907EE"/>
    <w:rsid w:val="0039616B"/>
    <w:rsid w:val="00397E53"/>
    <w:rsid w:val="003A3A39"/>
    <w:rsid w:val="003A5DD6"/>
    <w:rsid w:val="003A7CC8"/>
    <w:rsid w:val="003B624C"/>
    <w:rsid w:val="003D2770"/>
    <w:rsid w:val="003D37D3"/>
    <w:rsid w:val="003E26E2"/>
    <w:rsid w:val="003E3329"/>
    <w:rsid w:val="003F0BD4"/>
    <w:rsid w:val="003F5045"/>
    <w:rsid w:val="004025F6"/>
    <w:rsid w:val="00405543"/>
    <w:rsid w:val="0041062B"/>
    <w:rsid w:val="00411BEB"/>
    <w:rsid w:val="00421851"/>
    <w:rsid w:val="00421A3E"/>
    <w:rsid w:val="00424883"/>
    <w:rsid w:val="00434F49"/>
    <w:rsid w:val="00440BE3"/>
    <w:rsid w:val="00450064"/>
    <w:rsid w:val="004521AA"/>
    <w:rsid w:val="0045467D"/>
    <w:rsid w:val="00462D86"/>
    <w:rsid w:val="00464F02"/>
    <w:rsid w:val="00466350"/>
    <w:rsid w:val="00471B8C"/>
    <w:rsid w:val="00475D5C"/>
    <w:rsid w:val="00476613"/>
    <w:rsid w:val="004846E4"/>
    <w:rsid w:val="00485A9F"/>
    <w:rsid w:val="00485D6E"/>
    <w:rsid w:val="00486A42"/>
    <w:rsid w:val="00496F95"/>
    <w:rsid w:val="004A2D5C"/>
    <w:rsid w:val="004B0096"/>
    <w:rsid w:val="004B1BD2"/>
    <w:rsid w:val="004B4213"/>
    <w:rsid w:val="004B6772"/>
    <w:rsid w:val="004D44F0"/>
    <w:rsid w:val="004D6741"/>
    <w:rsid w:val="004D6879"/>
    <w:rsid w:val="004F305F"/>
    <w:rsid w:val="0050059C"/>
    <w:rsid w:val="00504DD9"/>
    <w:rsid w:val="005113E7"/>
    <w:rsid w:val="00514EA3"/>
    <w:rsid w:val="00524A2F"/>
    <w:rsid w:val="005310AE"/>
    <w:rsid w:val="005324B8"/>
    <w:rsid w:val="00532D5E"/>
    <w:rsid w:val="00542A4C"/>
    <w:rsid w:val="00543E3B"/>
    <w:rsid w:val="0054524F"/>
    <w:rsid w:val="005473C9"/>
    <w:rsid w:val="00550724"/>
    <w:rsid w:val="005537EF"/>
    <w:rsid w:val="00554F95"/>
    <w:rsid w:val="00556C2B"/>
    <w:rsid w:val="0056552A"/>
    <w:rsid w:val="00580861"/>
    <w:rsid w:val="005819BB"/>
    <w:rsid w:val="00583344"/>
    <w:rsid w:val="00583F45"/>
    <w:rsid w:val="00584C78"/>
    <w:rsid w:val="0058721F"/>
    <w:rsid w:val="00594788"/>
    <w:rsid w:val="00594E7E"/>
    <w:rsid w:val="00595689"/>
    <w:rsid w:val="00597A2E"/>
    <w:rsid w:val="005A0114"/>
    <w:rsid w:val="005B4D3B"/>
    <w:rsid w:val="005C1407"/>
    <w:rsid w:val="005C3FD9"/>
    <w:rsid w:val="005C6CD2"/>
    <w:rsid w:val="005C780D"/>
    <w:rsid w:val="005D102B"/>
    <w:rsid w:val="005D28DC"/>
    <w:rsid w:val="005D4475"/>
    <w:rsid w:val="005D7D29"/>
    <w:rsid w:val="005E39EE"/>
    <w:rsid w:val="005E5A92"/>
    <w:rsid w:val="005E6DBF"/>
    <w:rsid w:val="005F4986"/>
    <w:rsid w:val="005F4BD5"/>
    <w:rsid w:val="0060371A"/>
    <w:rsid w:val="006150FB"/>
    <w:rsid w:val="0063121A"/>
    <w:rsid w:val="00634DBF"/>
    <w:rsid w:val="006352BD"/>
    <w:rsid w:val="0064168F"/>
    <w:rsid w:val="00651DF7"/>
    <w:rsid w:val="00654D29"/>
    <w:rsid w:val="00660412"/>
    <w:rsid w:val="00661F90"/>
    <w:rsid w:val="0066260B"/>
    <w:rsid w:val="0066571A"/>
    <w:rsid w:val="006723B0"/>
    <w:rsid w:val="00672934"/>
    <w:rsid w:val="00673505"/>
    <w:rsid w:val="00674CB9"/>
    <w:rsid w:val="006770F8"/>
    <w:rsid w:val="00680285"/>
    <w:rsid w:val="00682205"/>
    <w:rsid w:val="006875A4"/>
    <w:rsid w:val="00690608"/>
    <w:rsid w:val="00693F78"/>
    <w:rsid w:val="006A1E18"/>
    <w:rsid w:val="006A2210"/>
    <w:rsid w:val="006A5A61"/>
    <w:rsid w:val="006A60B6"/>
    <w:rsid w:val="006B2EA2"/>
    <w:rsid w:val="006B3213"/>
    <w:rsid w:val="006B3CB9"/>
    <w:rsid w:val="006B4146"/>
    <w:rsid w:val="006C3263"/>
    <w:rsid w:val="006D301F"/>
    <w:rsid w:val="006D4E47"/>
    <w:rsid w:val="006E72A1"/>
    <w:rsid w:val="007019BB"/>
    <w:rsid w:val="0070238B"/>
    <w:rsid w:val="007117E8"/>
    <w:rsid w:val="00711835"/>
    <w:rsid w:val="00713E4C"/>
    <w:rsid w:val="00727F9A"/>
    <w:rsid w:val="00742410"/>
    <w:rsid w:val="00744527"/>
    <w:rsid w:val="00751FB8"/>
    <w:rsid w:val="00755C7D"/>
    <w:rsid w:val="007631AA"/>
    <w:rsid w:val="0076509F"/>
    <w:rsid w:val="00765DA8"/>
    <w:rsid w:val="007661C7"/>
    <w:rsid w:val="00771744"/>
    <w:rsid w:val="007810C5"/>
    <w:rsid w:val="007A28D9"/>
    <w:rsid w:val="007A2A3F"/>
    <w:rsid w:val="007A2DDD"/>
    <w:rsid w:val="007A390D"/>
    <w:rsid w:val="007A6529"/>
    <w:rsid w:val="007A7DD1"/>
    <w:rsid w:val="007B3BB4"/>
    <w:rsid w:val="007B48F3"/>
    <w:rsid w:val="007B7F1B"/>
    <w:rsid w:val="007C14C3"/>
    <w:rsid w:val="007D5288"/>
    <w:rsid w:val="007D7381"/>
    <w:rsid w:val="007D752E"/>
    <w:rsid w:val="007E1D95"/>
    <w:rsid w:val="007E4533"/>
    <w:rsid w:val="007E7169"/>
    <w:rsid w:val="00811A13"/>
    <w:rsid w:val="008145FB"/>
    <w:rsid w:val="0081567C"/>
    <w:rsid w:val="00817BA0"/>
    <w:rsid w:val="00833435"/>
    <w:rsid w:val="00833F76"/>
    <w:rsid w:val="00833FD2"/>
    <w:rsid w:val="008375A2"/>
    <w:rsid w:val="008418D8"/>
    <w:rsid w:val="00843FC0"/>
    <w:rsid w:val="00852EC9"/>
    <w:rsid w:val="00853B43"/>
    <w:rsid w:val="00866030"/>
    <w:rsid w:val="008730C8"/>
    <w:rsid w:val="00875F6F"/>
    <w:rsid w:val="00880EFB"/>
    <w:rsid w:val="008A6388"/>
    <w:rsid w:val="008B0C3A"/>
    <w:rsid w:val="008C2B69"/>
    <w:rsid w:val="008E73AC"/>
    <w:rsid w:val="0090184C"/>
    <w:rsid w:val="00901FE6"/>
    <w:rsid w:val="00903854"/>
    <w:rsid w:val="00905E8C"/>
    <w:rsid w:val="00910AD5"/>
    <w:rsid w:val="00910D00"/>
    <w:rsid w:val="00912F56"/>
    <w:rsid w:val="00916BB7"/>
    <w:rsid w:val="0092258B"/>
    <w:rsid w:val="009263D8"/>
    <w:rsid w:val="0093542D"/>
    <w:rsid w:val="0094339A"/>
    <w:rsid w:val="009446AB"/>
    <w:rsid w:val="00955F9C"/>
    <w:rsid w:val="00957F3F"/>
    <w:rsid w:val="00961CB4"/>
    <w:rsid w:val="00970674"/>
    <w:rsid w:val="0097539E"/>
    <w:rsid w:val="0097737A"/>
    <w:rsid w:val="00977542"/>
    <w:rsid w:val="00982739"/>
    <w:rsid w:val="00985781"/>
    <w:rsid w:val="00994EAC"/>
    <w:rsid w:val="00996FC2"/>
    <w:rsid w:val="009A7536"/>
    <w:rsid w:val="009B1819"/>
    <w:rsid w:val="009B4D00"/>
    <w:rsid w:val="009B7A91"/>
    <w:rsid w:val="009C7BF1"/>
    <w:rsid w:val="009D400C"/>
    <w:rsid w:val="009D7542"/>
    <w:rsid w:val="009E2CD5"/>
    <w:rsid w:val="009E3FD1"/>
    <w:rsid w:val="009E4052"/>
    <w:rsid w:val="009E6D7E"/>
    <w:rsid w:val="009F3FD9"/>
    <w:rsid w:val="00A04213"/>
    <w:rsid w:val="00A10AE0"/>
    <w:rsid w:val="00A11E7A"/>
    <w:rsid w:val="00A13FF6"/>
    <w:rsid w:val="00A1688D"/>
    <w:rsid w:val="00A2076D"/>
    <w:rsid w:val="00A20E02"/>
    <w:rsid w:val="00A30C5D"/>
    <w:rsid w:val="00A4230F"/>
    <w:rsid w:val="00A451F9"/>
    <w:rsid w:val="00A4693B"/>
    <w:rsid w:val="00A51B68"/>
    <w:rsid w:val="00A54691"/>
    <w:rsid w:val="00A54E4E"/>
    <w:rsid w:val="00A55FCD"/>
    <w:rsid w:val="00A6135B"/>
    <w:rsid w:val="00A74F37"/>
    <w:rsid w:val="00A75A8C"/>
    <w:rsid w:val="00A80B52"/>
    <w:rsid w:val="00A94321"/>
    <w:rsid w:val="00A9544E"/>
    <w:rsid w:val="00A95E64"/>
    <w:rsid w:val="00AA135C"/>
    <w:rsid w:val="00AB5761"/>
    <w:rsid w:val="00AB756F"/>
    <w:rsid w:val="00AC0F05"/>
    <w:rsid w:val="00AC2AA5"/>
    <w:rsid w:val="00AD3C88"/>
    <w:rsid w:val="00AD7F86"/>
    <w:rsid w:val="00AF2437"/>
    <w:rsid w:val="00AF3441"/>
    <w:rsid w:val="00AF5FDD"/>
    <w:rsid w:val="00B02B1A"/>
    <w:rsid w:val="00B10DFD"/>
    <w:rsid w:val="00B116A4"/>
    <w:rsid w:val="00B166C8"/>
    <w:rsid w:val="00B2069F"/>
    <w:rsid w:val="00B21FD9"/>
    <w:rsid w:val="00B3273B"/>
    <w:rsid w:val="00B43404"/>
    <w:rsid w:val="00B44762"/>
    <w:rsid w:val="00B47E26"/>
    <w:rsid w:val="00B64B68"/>
    <w:rsid w:val="00B70A2E"/>
    <w:rsid w:val="00B719DB"/>
    <w:rsid w:val="00B7750D"/>
    <w:rsid w:val="00B8108F"/>
    <w:rsid w:val="00BA267E"/>
    <w:rsid w:val="00BA5B5F"/>
    <w:rsid w:val="00BC0841"/>
    <w:rsid w:val="00BC730F"/>
    <w:rsid w:val="00BC7B11"/>
    <w:rsid w:val="00BD3B83"/>
    <w:rsid w:val="00C05646"/>
    <w:rsid w:val="00C0607E"/>
    <w:rsid w:val="00C156DC"/>
    <w:rsid w:val="00C203E8"/>
    <w:rsid w:val="00C22714"/>
    <w:rsid w:val="00C23CE3"/>
    <w:rsid w:val="00C2629C"/>
    <w:rsid w:val="00C26953"/>
    <w:rsid w:val="00C26B1A"/>
    <w:rsid w:val="00C26E9B"/>
    <w:rsid w:val="00C36387"/>
    <w:rsid w:val="00C3639C"/>
    <w:rsid w:val="00C37065"/>
    <w:rsid w:val="00C457E4"/>
    <w:rsid w:val="00C5088C"/>
    <w:rsid w:val="00C5173C"/>
    <w:rsid w:val="00C51A38"/>
    <w:rsid w:val="00C51D5F"/>
    <w:rsid w:val="00C60EEB"/>
    <w:rsid w:val="00C636C2"/>
    <w:rsid w:val="00C641C4"/>
    <w:rsid w:val="00C6632F"/>
    <w:rsid w:val="00C71326"/>
    <w:rsid w:val="00C71AE7"/>
    <w:rsid w:val="00C7451E"/>
    <w:rsid w:val="00C917D1"/>
    <w:rsid w:val="00C93294"/>
    <w:rsid w:val="00CA0791"/>
    <w:rsid w:val="00CB1D4D"/>
    <w:rsid w:val="00CB2859"/>
    <w:rsid w:val="00CB5174"/>
    <w:rsid w:val="00CC6FD0"/>
    <w:rsid w:val="00CD740A"/>
    <w:rsid w:val="00CF1189"/>
    <w:rsid w:val="00CF24EC"/>
    <w:rsid w:val="00CF2BB5"/>
    <w:rsid w:val="00CF6ADC"/>
    <w:rsid w:val="00CF7EFD"/>
    <w:rsid w:val="00D12132"/>
    <w:rsid w:val="00D17075"/>
    <w:rsid w:val="00D2402F"/>
    <w:rsid w:val="00D27972"/>
    <w:rsid w:val="00D3563C"/>
    <w:rsid w:val="00D36557"/>
    <w:rsid w:val="00D42210"/>
    <w:rsid w:val="00D5042A"/>
    <w:rsid w:val="00D57A66"/>
    <w:rsid w:val="00D7469D"/>
    <w:rsid w:val="00D74909"/>
    <w:rsid w:val="00D83CB0"/>
    <w:rsid w:val="00D84B07"/>
    <w:rsid w:val="00DA0D9D"/>
    <w:rsid w:val="00DA2118"/>
    <w:rsid w:val="00DA5616"/>
    <w:rsid w:val="00DB2467"/>
    <w:rsid w:val="00DB6EDF"/>
    <w:rsid w:val="00DC1BDE"/>
    <w:rsid w:val="00DD3BC0"/>
    <w:rsid w:val="00DD5DE7"/>
    <w:rsid w:val="00DE1281"/>
    <w:rsid w:val="00DE26C4"/>
    <w:rsid w:val="00DE48DC"/>
    <w:rsid w:val="00DF5E27"/>
    <w:rsid w:val="00E02103"/>
    <w:rsid w:val="00E2192E"/>
    <w:rsid w:val="00E2201A"/>
    <w:rsid w:val="00E257F7"/>
    <w:rsid w:val="00E272C3"/>
    <w:rsid w:val="00E35E7F"/>
    <w:rsid w:val="00E37469"/>
    <w:rsid w:val="00E40B01"/>
    <w:rsid w:val="00E44908"/>
    <w:rsid w:val="00E4582B"/>
    <w:rsid w:val="00E5256B"/>
    <w:rsid w:val="00E54D9C"/>
    <w:rsid w:val="00E63CC5"/>
    <w:rsid w:val="00E67240"/>
    <w:rsid w:val="00E72BEA"/>
    <w:rsid w:val="00E731A2"/>
    <w:rsid w:val="00E7439E"/>
    <w:rsid w:val="00E7510E"/>
    <w:rsid w:val="00E84F54"/>
    <w:rsid w:val="00E861A3"/>
    <w:rsid w:val="00E93B75"/>
    <w:rsid w:val="00E95A5E"/>
    <w:rsid w:val="00EA199C"/>
    <w:rsid w:val="00EA397B"/>
    <w:rsid w:val="00EA5000"/>
    <w:rsid w:val="00EA5857"/>
    <w:rsid w:val="00EC271C"/>
    <w:rsid w:val="00ED1E71"/>
    <w:rsid w:val="00ED7A3E"/>
    <w:rsid w:val="00EE15C3"/>
    <w:rsid w:val="00EE6335"/>
    <w:rsid w:val="00EF5923"/>
    <w:rsid w:val="00EF5B68"/>
    <w:rsid w:val="00EF71D5"/>
    <w:rsid w:val="00F0655A"/>
    <w:rsid w:val="00F17492"/>
    <w:rsid w:val="00F17BF8"/>
    <w:rsid w:val="00F23AFC"/>
    <w:rsid w:val="00F2506F"/>
    <w:rsid w:val="00F30C5C"/>
    <w:rsid w:val="00F32EA6"/>
    <w:rsid w:val="00F37C9A"/>
    <w:rsid w:val="00F4255F"/>
    <w:rsid w:val="00F47409"/>
    <w:rsid w:val="00F52ECC"/>
    <w:rsid w:val="00F533EF"/>
    <w:rsid w:val="00F62783"/>
    <w:rsid w:val="00F64E00"/>
    <w:rsid w:val="00F74F2A"/>
    <w:rsid w:val="00F81404"/>
    <w:rsid w:val="00F8236E"/>
    <w:rsid w:val="00F83354"/>
    <w:rsid w:val="00F856C7"/>
    <w:rsid w:val="00F85AE5"/>
    <w:rsid w:val="00F918A3"/>
    <w:rsid w:val="00FA132C"/>
    <w:rsid w:val="00FA1803"/>
    <w:rsid w:val="00FB6B06"/>
    <w:rsid w:val="00FC744B"/>
    <w:rsid w:val="00FD21F1"/>
    <w:rsid w:val="00FE34A4"/>
    <w:rsid w:val="00FE72AF"/>
    <w:rsid w:val="00FE7F4E"/>
    <w:rsid w:val="00FF032C"/>
    <w:rsid w:val="00FF26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0" w:qFormat="1"/>
    <w:lsdException w:name="toc 3" w:uiPriority="39" w:qFormat="1"/>
    <w:lsdException w:name="toc 4" w:uiPriority="0"/>
    <w:lsdException w:name="toc 5" w:uiPriority="39"/>
    <w:lsdException w:name="toc 6" w:uiPriority="39"/>
    <w:lsdException w:name="toc 7" w:uiPriority="39"/>
    <w:lsdException w:name="toc 8" w:uiPriority="0"/>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761"/>
    <w:pPr>
      <w:spacing w:after="200" w:line="276" w:lineRule="auto"/>
    </w:pPr>
    <w:rPr>
      <w:sz w:val="22"/>
      <w:szCs w:val="22"/>
    </w:rPr>
  </w:style>
  <w:style w:type="paragraph" w:styleId="1">
    <w:name w:val="heading 1"/>
    <w:basedOn w:val="a"/>
    <w:next w:val="a"/>
    <w:link w:val="10"/>
    <w:qFormat/>
    <w:rsid w:val="00F64E00"/>
    <w:pPr>
      <w:keepNext/>
      <w:spacing w:before="240" w:after="60" w:line="240" w:lineRule="auto"/>
      <w:outlineLvl w:val="0"/>
    </w:pPr>
    <w:rPr>
      <w:rFonts w:ascii="Arial" w:hAnsi="Arial"/>
      <w:b/>
      <w:bCs/>
      <w:kern w:val="32"/>
      <w:sz w:val="32"/>
      <w:szCs w:val="32"/>
    </w:rPr>
  </w:style>
  <w:style w:type="paragraph" w:styleId="2">
    <w:name w:val="heading 2"/>
    <w:basedOn w:val="a"/>
    <w:next w:val="a"/>
    <w:link w:val="20"/>
    <w:unhideWhenUsed/>
    <w:qFormat/>
    <w:rsid w:val="00D17075"/>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E257F7"/>
    <w:pPr>
      <w:keepNext/>
      <w:spacing w:before="40" w:after="40" w:line="240" w:lineRule="auto"/>
      <w:ind w:firstLine="709"/>
      <w:outlineLvl w:val="2"/>
    </w:pPr>
    <w:rPr>
      <w:rFonts w:ascii="Arial" w:hAnsi="Arial"/>
      <w:b/>
      <w:bCs/>
    </w:rPr>
  </w:style>
  <w:style w:type="paragraph" w:styleId="4">
    <w:name w:val="heading 4"/>
    <w:basedOn w:val="a"/>
    <w:next w:val="a"/>
    <w:link w:val="40"/>
    <w:qFormat/>
    <w:rsid w:val="007B7F1B"/>
    <w:pPr>
      <w:keepNext/>
      <w:widowControl w:val="0"/>
      <w:autoSpaceDE w:val="0"/>
      <w:autoSpaceDN w:val="0"/>
      <w:adjustRightInd w:val="0"/>
      <w:spacing w:before="240" w:after="60" w:line="240" w:lineRule="auto"/>
      <w:outlineLvl w:val="3"/>
    </w:pPr>
    <w:rPr>
      <w:rFonts w:ascii="Times New Roman" w:hAnsi="Times New Roman"/>
      <w:b/>
      <w:bCs/>
      <w:sz w:val="28"/>
      <w:szCs w:val="28"/>
    </w:rPr>
  </w:style>
  <w:style w:type="paragraph" w:styleId="5">
    <w:name w:val="heading 5"/>
    <w:basedOn w:val="a"/>
    <w:next w:val="a"/>
    <w:link w:val="50"/>
    <w:qFormat/>
    <w:rsid w:val="00F64E00"/>
    <w:pPr>
      <w:spacing w:before="240" w:after="60" w:line="240" w:lineRule="auto"/>
      <w:outlineLvl w:val="4"/>
    </w:pPr>
    <w:rPr>
      <w:b/>
      <w:bCs/>
      <w:i/>
      <w:iCs/>
      <w:sz w:val="26"/>
      <w:szCs w:val="26"/>
    </w:rPr>
  </w:style>
  <w:style w:type="paragraph" w:styleId="6">
    <w:name w:val="heading 6"/>
    <w:basedOn w:val="a"/>
    <w:next w:val="a"/>
    <w:link w:val="60"/>
    <w:qFormat/>
    <w:rsid w:val="00F64E00"/>
    <w:pPr>
      <w:widowControl w:val="0"/>
      <w:autoSpaceDE w:val="0"/>
      <w:autoSpaceDN w:val="0"/>
      <w:adjustRightInd w:val="0"/>
      <w:spacing w:before="240" w:after="60" w:line="240" w:lineRule="auto"/>
      <w:ind w:firstLine="720"/>
      <w:jc w:val="both"/>
      <w:outlineLvl w:val="5"/>
    </w:pPr>
    <w:rPr>
      <w:rFonts w:ascii="Times New Roman" w:hAnsi="Times New Roman"/>
      <w:b/>
      <w:bCs/>
      <w:sz w:val="20"/>
      <w:szCs w:val="20"/>
    </w:rPr>
  </w:style>
  <w:style w:type="paragraph" w:styleId="7">
    <w:name w:val="heading 7"/>
    <w:basedOn w:val="a"/>
    <w:next w:val="a"/>
    <w:link w:val="70"/>
    <w:qFormat/>
    <w:rsid w:val="00E257F7"/>
    <w:pPr>
      <w:keepNext/>
      <w:pBdr>
        <w:top w:val="single" w:sz="6" w:space="1" w:color="auto"/>
        <w:left w:val="single" w:sz="6" w:space="1" w:color="auto"/>
        <w:bottom w:val="single" w:sz="6" w:space="1" w:color="auto"/>
        <w:right w:val="single" w:sz="6" w:space="1" w:color="auto"/>
      </w:pBdr>
      <w:tabs>
        <w:tab w:val="left" w:pos="3686"/>
        <w:tab w:val="right" w:pos="9356"/>
      </w:tabs>
      <w:spacing w:after="0" w:line="360" w:lineRule="auto"/>
      <w:jc w:val="center"/>
      <w:outlineLvl w:val="6"/>
    </w:pPr>
    <w:rPr>
      <w:rFonts w:ascii="Arial" w:hAnsi="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64E00"/>
    <w:rPr>
      <w:rFonts w:ascii="Arial" w:eastAsia="Times New Roman" w:hAnsi="Arial" w:cs="Arial"/>
      <w:b/>
      <w:bCs/>
      <w:kern w:val="32"/>
      <w:sz w:val="32"/>
      <w:szCs w:val="32"/>
    </w:rPr>
  </w:style>
  <w:style w:type="character" w:customStyle="1" w:styleId="20">
    <w:name w:val="Заголовок 2 Знак"/>
    <w:link w:val="2"/>
    <w:rsid w:val="00D17075"/>
    <w:rPr>
      <w:rFonts w:ascii="Cambria" w:eastAsia="Times New Roman" w:hAnsi="Cambria" w:cs="Times New Roman"/>
      <w:b/>
      <w:bCs/>
      <w:color w:val="4F81BD"/>
      <w:sz w:val="26"/>
      <w:szCs w:val="26"/>
    </w:rPr>
  </w:style>
  <w:style w:type="character" w:customStyle="1" w:styleId="30">
    <w:name w:val="Заголовок 3 Знак"/>
    <w:link w:val="3"/>
    <w:rsid w:val="00E257F7"/>
    <w:rPr>
      <w:rFonts w:ascii="Arial" w:hAnsi="Arial" w:cs="Arial"/>
      <w:b/>
      <w:bCs/>
      <w:sz w:val="22"/>
      <w:szCs w:val="22"/>
    </w:rPr>
  </w:style>
  <w:style w:type="character" w:customStyle="1" w:styleId="50">
    <w:name w:val="Заголовок 5 Знак"/>
    <w:link w:val="5"/>
    <w:rsid w:val="00F64E00"/>
    <w:rPr>
      <w:rFonts w:ascii="Calibri" w:eastAsia="Times New Roman" w:hAnsi="Calibri" w:cs="Times New Roman"/>
      <w:b/>
      <w:bCs/>
      <w:i/>
      <w:iCs/>
      <w:sz w:val="26"/>
      <w:szCs w:val="26"/>
    </w:rPr>
  </w:style>
  <w:style w:type="character" w:customStyle="1" w:styleId="60">
    <w:name w:val="Заголовок 6 Знак"/>
    <w:link w:val="6"/>
    <w:rsid w:val="00F64E00"/>
    <w:rPr>
      <w:rFonts w:ascii="Times New Roman" w:eastAsia="Times New Roman" w:hAnsi="Times New Roman" w:cs="Times New Roman"/>
      <w:b/>
      <w:bCs/>
    </w:rPr>
  </w:style>
  <w:style w:type="character" w:customStyle="1" w:styleId="70">
    <w:name w:val="Заголовок 7 Знак"/>
    <w:link w:val="7"/>
    <w:rsid w:val="00E257F7"/>
    <w:rPr>
      <w:rFonts w:ascii="Arial" w:hAnsi="Arial" w:cs="Arial"/>
      <w:caps/>
      <w:sz w:val="40"/>
      <w:szCs w:val="40"/>
    </w:rPr>
  </w:style>
  <w:style w:type="table" w:styleId="a3">
    <w:name w:val="Table Grid"/>
    <w:basedOn w:val="a1"/>
    <w:uiPriority w:val="59"/>
    <w:rsid w:val="00DF5E2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unhideWhenUsed/>
    <w:rsid w:val="00C51D5F"/>
    <w:rPr>
      <w:color w:val="0000FF"/>
      <w:u w:val="single"/>
    </w:rPr>
  </w:style>
  <w:style w:type="paragraph" w:customStyle="1" w:styleId="Default">
    <w:name w:val="Default"/>
    <w:rsid w:val="00F64E00"/>
    <w:pPr>
      <w:autoSpaceDE w:val="0"/>
      <w:autoSpaceDN w:val="0"/>
      <w:adjustRightInd w:val="0"/>
    </w:pPr>
    <w:rPr>
      <w:rFonts w:ascii="Times New Roman" w:eastAsia="Calibri" w:hAnsi="Times New Roman"/>
      <w:color w:val="000000"/>
      <w:sz w:val="24"/>
      <w:szCs w:val="24"/>
      <w:lang w:eastAsia="en-US"/>
    </w:rPr>
  </w:style>
  <w:style w:type="paragraph" w:customStyle="1" w:styleId="a5">
    <w:name w:val="......."/>
    <w:basedOn w:val="Default"/>
    <w:next w:val="Default"/>
    <w:rsid w:val="00F64E00"/>
    <w:rPr>
      <w:color w:val="auto"/>
    </w:rPr>
  </w:style>
  <w:style w:type="paragraph" w:styleId="a6">
    <w:name w:val="Body Text"/>
    <w:basedOn w:val="a"/>
    <w:link w:val="a7"/>
    <w:uiPriority w:val="99"/>
    <w:rsid w:val="00F64E00"/>
    <w:pPr>
      <w:spacing w:after="120" w:line="240" w:lineRule="auto"/>
    </w:pPr>
    <w:rPr>
      <w:rFonts w:ascii="Times New Roman" w:hAnsi="Times New Roman"/>
      <w:sz w:val="24"/>
      <w:szCs w:val="24"/>
    </w:rPr>
  </w:style>
  <w:style w:type="character" w:customStyle="1" w:styleId="a7">
    <w:name w:val="Основной текст Знак"/>
    <w:link w:val="a6"/>
    <w:uiPriority w:val="99"/>
    <w:rsid w:val="00F64E00"/>
    <w:rPr>
      <w:rFonts w:ascii="Times New Roman" w:eastAsia="Times New Roman" w:hAnsi="Times New Roman" w:cs="Times New Roman"/>
      <w:sz w:val="24"/>
      <w:szCs w:val="24"/>
    </w:rPr>
  </w:style>
  <w:style w:type="paragraph" w:styleId="21">
    <w:name w:val="Body Text 2"/>
    <w:basedOn w:val="a"/>
    <w:link w:val="22"/>
    <w:rsid w:val="00F64E00"/>
    <w:pPr>
      <w:spacing w:after="120" w:line="480" w:lineRule="auto"/>
    </w:pPr>
    <w:rPr>
      <w:rFonts w:ascii="Times New Roman" w:hAnsi="Times New Roman"/>
      <w:sz w:val="24"/>
      <w:szCs w:val="24"/>
    </w:rPr>
  </w:style>
  <w:style w:type="character" w:customStyle="1" w:styleId="22">
    <w:name w:val="Основной текст 2 Знак"/>
    <w:link w:val="21"/>
    <w:rsid w:val="00F64E00"/>
    <w:rPr>
      <w:rFonts w:ascii="Times New Roman" w:eastAsia="Times New Roman" w:hAnsi="Times New Roman" w:cs="Times New Roman"/>
      <w:sz w:val="24"/>
      <w:szCs w:val="24"/>
    </w:rPr>
  </w:style>
  <w:style w:type="character" w:customStyle="1" w:styleId="ei1">
    <w:name w:val="ei1"/>
    <w:basedOn w:val="a0"/>
    <w:rsid w:val="00F64E00"/>
  </w:style>
  <w:style w:type="paragraph" w:customStyle="1" w:styleId="a8">
    <w:name w:val="Знак"/>
    <w:basedOn w:val="a"/>
    <w:rsid w:val="00F64E00"/>
    <w:pPr>
      <w:spacing w:after="160" w:line="240" w:lineRule="exact"/>
    </w:pPr>
    <w:rPr>
      <w:rFonts w:ascii="Verdana" w:hAnsi="Verdana"/>
      <w:sz w:val="24"/>
      <w:szCs w:val="24"/>
      <w:lang w:val="en-US" w:eastAsia="en-US"/>
    </w:rPr>
  </w:style>
  <w:style w:type="paragraph" w:customStyle="1" w:styleId="23">
    <w:name w:val="........ ..... 2"/>
    <w:basedOn w:val="Default"/>
    <w:next w:val="Default"/>
    <w:rsid w:val="00F64E00"/>
    <w:rPr>
      <w:color w:val="auto"/>
    </w:rPr>
  </w:style>
  <w:style w:type="paragraph" w:customStyle="1" w:styleId="PlainText1">
    <w:name w:val="Plain Text1"/>
    <w:basedOn w:val="Default"/>
    <w:next w:val="Default"/>
    <w:rsid w:val="00F64E00"/>
    <w:rPr>
      <w:color w:val="auto"/>
    </w:rPr>
  </w:style>
  <w:style w:type="paragraph" w:customStyle="1" w:styleId="11">
    <w:name w:val=".....1"/>
    <w:basedOn w:val="Default"/>
    <w:next w:val="Default"/>
    <w:rsid w:val="00F64E00"/>
    <w:rPr>
      <w:color w:val="auto"/>
    </w:rPr>
  </w:style>
  <w:style w:type="paragraph" w:customStyle="1" w:styleId="a9">
    <w:name w:val="Знак Знак Знак Знак"/>
    <w:basedOn w:val="a"/>
    <w:rsid w:val="00F64E00"/>
    <w:pPr>
      <w:spacing w:before="100" w:beforeAutospacing="1" w:after="100" w:afterAutospacing="1" w:line="240" w:lineRule="auto"/>
    </w:pPr>
    <w:rPr>
      <w:rFonts w:ascii="Tahoma" w:hAnsi="Tahoma"/>
      <w:sz w:val="20"/>
      <w:szCs w:val="20"/>
      <w:lang w:val="en-US" w:eastAsia="en-US"/>
    </w:rPr>
  </w:style>
  <w:style w:type="paragraph" w:styleId="aa">
    <w:name w:val="Balloon Text"/>
    <w:basedOn w:val="a"/>
    <w:link w:val="ab"/>
    <w:uiPriority w:val="99"/>
    <w:semiHidden/>
    <w:rsid w:val="00F64E00"/>
    <w:pPr>
      <w:spacing w:after="0" w:line="240" w:lineRule="auto"/>
    </w:pPr>
    <w:rPr>
      <w:rFonts w:ascii="Tahoma" w:hAnsi="Tahoma"/>
      <w:sz w:val="16"/>
      <w:szCs w:val="16"/>
    </w:rPr>
  </w:style>
  <w:style w:type="character" w:customStyle="1" w:styleId="ab">
    <w:name w:val="Текст выноски Знак"/>
    <w:link w:val="aa"/>
    <w:uiPriority w:val="99"/>
    <w:semiHidden/>
    <w:rsid w:val="00F64E00"/>
    <w:rPr>
      <w:rFonts w:ascii="Tahoma" w:eastAsia="Times New Roman" w:hAnsi="Tahoma" w:cs="Tahoma"/>
      <w:sz w:val="16"/>
      <w:szCs w:val="16"/>
    </w:rPr>
  </w:style>
  <w:style w:type="paragraph" w:styleId="ac">
    <w:name w:val="Normal (Web)"/>
    <w:basedOn w:val="a"/>
    <w:link w:val="ad"/>
    <w:rsid w:val="00F64E00"/>
    <w:pPr>
      <w:spacing w:before="100" w:beforeAutospacing="1" w:after="100" w:afterAutospacing="1" w:line="240" w:lineRule="auto"/>
    </w:pPr>
    <w:rPr>
      <w:rFonts w:ascii="Times New Roman" w:hAnsi="Times New Roman"/>
      <w:sz w:val="24"/>
      <w:szCs w:val="24"/>
    </w:rPr>
  </w:style>
  <w:style w:type="character" w:customStyle="1" w:styleId="ad">
    <w:name w:val="Обычный (веб) Знак"/>
    <w:link w:val="ac"/>
    <w:locked/>
    <w:rsid w:val="00C37065"/>
    <w:rPr>
      <w:rFonts w:ascii="Times New Roman" w:hAnsi="Times New Roman"/>
      <w:sz w:val="24"/>
      <w:szCs w:val="24"/>
    </w:rPr>
  </w:style>
  <w:style w:type="paragraph" w:customStyle="1" w:styleId="110">
    <w:name w:val="заголовок 11"/>
    <w:basedOn w:val="a"/>
    <w:next w:val="a"/>
    <w:rsid w:val="00F64E00"/>
    <w:pPr>
      <w:keepNext/>
      <w:spacing w:after="0" w:line="240" w:lineRule="auto"/>
      <w:jc w:val="center"/>
    </w:pPr>
    <w:rPr>
      <w:rFonts w:ascii="Times New Roman" w:hAnsi="Times New Roman"/>
      <w:snapToGrid w:val="0"/>
      <w:sz w:val="24"/>
      <w:szCs w:val="20"/>
    </w:rPr>
  </w:style>
  <w:style w:type="paragraph" w:styleId="24">
    <w:name w:val="Body Text Indent 2"/>
    <w:basedOn w:val="a"/>
    <w:link w:val="25"/>
    <w:uiPriority w:val="99"/>
    <w:rsid w:val="00F64E00"/>
    <w:pPr>
      <w:spacing w:after="120" w:line="480" w:lineRule="auto"/>
      <w:ind w:left="283"/>
    </w:pPr>
    <w:rPr>
      <w:rFonts w:ascii="Times New Roman" w:hAnsi="Times New Roman"/>
      <w:sz w:val="24"/>
      <w:szCs w:val="24"/>
    </w:rPr>
  </w:style>
  <w:style w:type="character" w:customStyle="1" w:styleId="25">
    <w:name w:val="Основной текст с отступом 2 Знак"/>
    <w:link w:val="24"/>
    <w:uiPriority w:val="99"/>
    <w:rsid w:val="00F64E00"/>
    <w:rPr>
      <w:rFonts w:ascii="Times New Roman" w:eastAsia="Times New Roman" w:hAnsi="Times New Roman" w:cs="Times New Roman"/>
      <w:sz w:val="24"/>
      <w:szCs w:val="24"/>
    </w:rPr>
  </w:style>
  <w:style w:type="paragraph" w:styleId="ae">
    <w:name w:val="footer"/>
    <w:basedOn w:val="a"/>
    <w:link w:val="af"/>
    <w:rsid w:val="00F64E00"/>
    <w:pPr>
      <w:tabs>
        <w:tab w:val="center" w:pos="4677"/>
        <w:tab w:val="right" w:pos="9355"/>
      </w:tabs>
      <w:spacing w:after="0" w:line="240" w:lineRule="auto"/>
    </w:pPr>
    <w:rPr>
      <w:rFonts w:ascii="Times New Roman" w:hAnsi="Times New Roman"/>
      <w:sz w:val="24"/>
      <w:szCs w:val="24"/>
    </w:rPr>
  </w:style>
  <w:style w:type="character" w:customStyle="1" w:styleId="af">
    <w:name w:val="Нижний колонтитул Знак"/>
    <w:link w:val="ae"/>
    <w:rsid w:val="00F64E00"/>
    <w:rPr>
      <w:rFonts w:ascii="Times New Roman" w:eastAsia="Times New Roman" w:hAnsi="Times New Roman" w:cs="Times New Roman"/>
      <w:sz w:val="24"/>
      <w:szCs w:val="24"/>
    </w:rPr>
  </w:style>
  <w:style w:type="paragraph" w:customStyle="1" w:styleId="contenttext">
    <w:name w:val="content_text"/>
    <w:basedOn w:val="a"/>
    <w:rsid w:val="00F64E00"/>
    <w:pPr>
      <w:spacing w:before="100" w:beforeAutospacing="1" w:after="100" w:afterAutospacing="1" w:line="240" w:lineRule="auto"/>
    </w:pPr>
    <w:rPr>
      <w:rFonts w:ascii="Verdana" w:hAnsi="Verdana"/>
      <w:color w:val="000000"/>
      <w:sz w:val="13"/>
      <w:szCs w:val="13"/>
    </w:rPr>
  </w:style>
  <w:style w:type="paragraph" w:styleId="af0">
    <w:name w:val="Title"/>
    <w:basedOn w:val="a"/>
    <w:link w:val="af1"/>
    <w:qFormat/>
    <w:rsid w:val="00F64E00"/>
    <w:pPr>
      <w:spacing w:after="0" w:line="240" w:lineRule="auto"/>
      <w:jc w:val="center"/>
    </w:pPr>
    <w:rPr>
      <w:rFonts w:ascii="Times New Roman" w:hAnsi="Times New Roman"/>
      <w:b/>
      <w:bCs/>
      <w:sz w:val="20"/>
      <w:szCs w:val="24"/>
    </w:rPr>
  </w:style>
  <w:style w:type="character" w:customStyle="1" w:styleId="af1">
    <w:name w:val="Название Знак"/>
    <w:link w:val="af0"/>
    <w:rsid w:val="00F64E00"/>
    <w:rPr>
      <w:rFonts w:ascii="Times New Roman" w:eastAsia="Times New Roman" w:hAnsi="Times New Roman" w:cs="Times New Roman"/>
      <w:b/>
      <w:bCs/>
      <w:sz w:val="20"/>
      <w:szCs w:val="24"/>
    </w:rPr>
  </w:style>
  <w:style w:type="paragraph" w:styleId="af2">
    <w:name w:val="Block Text"/>
    <w:basedOn w:val="a"/>
    <w:uiPriority w:val="99"/>
    <w:rsid w:val="00F64E00"/>
    <w:pPr>
      <w:widowControl w:val="0"/>
      <w:spacing w:after="0" w:line="240" w:lineRule="auto"/>
      <w:ind w:left="-851" w:right="-766"/>
      <w:jc w:val="both"/>
    </w:pPr>
    <w:rPr>
      <w:rFonts w:ascii="Times New Roman" w:hAnsi="Times New Roman"/>
      <w:sz w:val="24"/>
      <w:szCs w:val="20"/>
      <w:lang w:val="en-US"/>
    </w:rPr>
  </w:style>
  <w:style w:type="paragraph" w:styleId="af3">
    <w:name w:val="header"/>
    <w:basedOn w:val="a"/>
    <w:link w:val="af4"/>
    <w:uiPriority w:val="99"/>
    <w:rsid w:val="00F64E00"/>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rsid w:val="00F64E00"/>
    <w:rPr>
      <w:rFonts w:ascii="Times New Roman" w:eastAsia="Times New Roman" w:hAnsi="Times New Roman" w:cs="Times New Roman"/>
      <w:sz w:val="24"/>
      <w:szCs w:val="24"/>
    </w:rPr>
  </w:style>
  <w:style w:type="paragraph" w:styleId="af5">
    <w:name w:val="List Paragraph"/>
    <w:basedOn w:val="a"/>
    <w:uiPriority w:val="34"/>
    <w:qFormat/>
    <w:rsid w:val="00F64E00"/>
    <w:pPr>
      <w:ind w:left="720"/>
      <w:contextualSpacing/>
    </w:pPr>
  </w:style>
  <w:style w:type="character" w:styleId="af6">
    <w:name w:val="page number"/>
    <w:basedOn w:val="a0"/>
    <w:rsid w:val="0001635B"/>
  </w:style>
  <w:style w:type="paragraph" w:customStyle="1" w:styleId="ConsNormal">
    <w:name w:val="ConsNormal"/>
    <w:rsid w:val="00CC6FD0"/>
    <w:pPr>
      <w:autoSpaceDE w:val="0"/>
      <w:autoSpaceDN w:val="0"/>
      <w:adjustRightInd w:val="0"/>
      <w:ind w:firstLine="720"/>
    </w:pPr>
    <w:rPr>
      <w:rFonts w:ascii="Arial" w:hAnsi="Arial" w:cs="Arial"/>
    </w:rPr>
  </w:style>
  <w:style w:type="paragraph" w:customStyle="1" w:styleId="ConsTitle">
    <w:name w:val="ConsTitle"/>
    <w:rsid w:val="00CC6FD0"/>
    <w:pPr>
      <w:autoSpaceDE w:val="0"/>
      <w:autoSpaceDN w:val="0"/>
      <w:adjustRightInd w:val="0"/>
    </w:pPr>
    <w:rPr>
      <w:rFonts w:ascii="Arial" w:hAnsi="Arial" w:cs="Arial"/>
      <w:b/>
      <w:bCs/>
      <w:sz w:val="16"/>
      <w:szCs w:val="16"/>
    </w:rPr>
  </w:style>
  <w:style w:type="paragraph" w:customStyle="1" w:styleId="26">
    <w:name w:val="Пункт2"/>
    <w:basedOn w:val="a"/>
    <w:uiPriority w:val="99"/>
    <w:rsid w:val="00D17075"/>
    <w:pPr>
      <w:keepNext/>
      <w:suppressAutoHyphens/>
      <w:spacing w:before="240" w:after="120" w:line="240" w:lineRule="auto"/>
      <w:outlineLvl w:val="2"/>
    </w:pPr>
    <w:rPr>
      <w:rFonts w:ascii="Times New Roman" w:hAnsi="Times New Roman"/>
      <w:b/>
      <w:sz w:val="28"/>
      <w:szCs w:val="20"/>
    </w:rPr>
  </w:style>
  <w:style w:type="paragraph" w:customStyle="1" w:styleId="12">
    <w:name w:val="Стиль1"/>
    <w:basedOn w:val="a"/>
    <w:rsid w:val="00D17075"/>
    <w:pPr>
      <w:keepNext/>
      <w:keepLines/>
      <w:widowControl w:val="0"/>
      <w:suppressLineNumbers/>
      <w:tabs>
        <w:tab w:val="num" w:pos="432"/>
      </w:tabs>
      <w:suppressAutoHyphens/>
      <w:spacing w:after="60" w:line="240" w:lineRule="auto"/>
      <w:ind w:left="432" w:hanging="432"/>
    </w:pPr>
    <w:rPr>
      <w:rFonts w:ascii="Times New Roman" w:hAnsi="Times New Roman"/>
      <w:b/>
      <w:sz w:val="28"/>
      <w:szCs w:val="24"/>
    </w:rPr>
  </w:style>
  <w:style w:type="paragraph" w:customStyle="1" w:styleId="27">
    <w:name w:val="Стиль2"/>
    <w:basedOn w:val="28"/>
    <w:rsid w:val="00D17075"/>
    <w:pPr>
      <w:keepNext/>
      <w:keepLines/>
      <w:numPr>
        <w:ilvl w:val="1"/>
      </w:numPr>
      <w:suppressLineNumbers/>
      <w:tabs>
        <w:tab w:val="num" w:pos="432"/>
      </w:tabs>
      <w:suppressAutoHyphens/>
      <w:autoSpaceDE/>
      <w:autoSpaceDN/>
      <w:adjustRightInd/>
      <w:spacing w:after="60"/>
      <w:ind w:left="432" w:hanging="432"/>
      <w:contextualSpacing w:val="0"/>
      <w:jc w:val="both"/>
    </w:pPr>
    <w:rPr>
      <w:b/>
      <w:sz w:val="24"/>
    </w:rPr>
  </w:style>
  <w:style w:type="paragraph" w:styleId="28">
    <w:name w:val="List Number 2"/>
    <w:basedOn w:val="a"/>
    <w:unhideWhenUsed/>
    <w:rsid w:val="00D17075"/>
    <w:pPr>
      <w:widowControl w:val="0"/>
      <w:tabs>
        <w:tab w:val="num" w:pos="432"/>
      </w:tabs>
      <w:autoSpaceDE w:val="0"/>
      <w:autoSpaceDN w:val="0"/>
      <w:adjustRightInd w:val="0"/>
      <w:spacing w:after="0" w:line="240" w:lineRule="auto"/>
      <w:ind w:left="432" w:hanging="432"/>
      <w:contextualSpacing/>
    </w:pPr>
    <w:rPr>
      <w:rFonts w:ascii="Times New Roman" w:hAnsi="Times New Roman"/>
      <w:sz w:val="20"/>
      <w:szCs w:val="20"/>
    </w:rPr>
  </w:style>
  <w:style w:type="character" w:customStyle="1" w:styleId="31">
    <w:name w:val="Стиль3 Знак"/>
    <w:link w:val="32"/>
    <w:locked/>
    <w:rsid w:val="00D17075"/>
    <w:rPr>
      <w:rFonts w:ascii="Times New Roman" w:hAnsi="Times New Roman"/>
      <w:sz w:val="24"/>
    </w:rPr>
  </w:style>
  <w:style w:type="paragraph" w:customStyle="1" w:styleId="32">
    <w:name w:val="Стиль3"/>
    <w:basedOn w:val="24"/>
    <w:link w:val="31"/>
    <w:rsid w:val="00D17075"/>
    <w:pPr>
      <w:widowControl w:val="0"/>
      <w:tabs>
        <w:tab w:val="num" w:pos="767"/>
      </w:tabs>
      <w:adjustRightInd w:val="0"/>
      <w:spacing w:after="0" w:line="240" w:lineRule="auto"/>
      <w:ind w:left="540"/>
      <w:jc w:val="both"/>
    </w:pPr>
    <w:rPr>
      <w:szCs w:val="20"/>
    </w:rPr>
  </w:style>
  <w:style w:type="paragraph" w:customStyle="1" w:styleId="text-1">
    <w:name w:val="text-1"/>
    <w:basedOn w:val="a"/>
    <w:rsid w:val="00D17075"/>
    <w:pPr>
      <w:spacing w:before="100" w:beforeAutospacing="1" w:after="100" w:afterAutospacing="1" w:line="240" w:lineRule="auto"/>
    </w:pPr>
    <w:rPr>
      <w:rFonts w:ascii="Times New Roman" w:hAnsi="Times New Roman"/>
      <w:sz w:val="24"/>
      <w:szCs w:val="24"/>
    </w:rPr>
  </w:style>
  <w:style w:type="character" w:customStyle="1" w:styleId="FontStyle13">
    <w:name w:val="Font Style13"/>
    <w:uiPriority w:val="99"/>
    <w:rsid w:val="00D17075"/>
    <w:rPr>
      <w:rFonts w:ascii="Times New Roman" w:hAnsi="Times New Roman" w:cs="Times New Roman" w:hint="default"/>
      <w:sz w:val="24"/>
      <w:szCs w:val="24"/>
    </w:rPr>
  </w:style>
  <w:style w:type="paragraph" w:styleId="13">
    <w:name w:val="toc 1"/>
    <w:basedOn w:val="a"/>
    <w:next w:val="a"/>
    <w:autoRedefine/>
    <w:uiPriority w:val="39"/>
    <w:qFormat/>
    <w:rsid w:val="00D17075"/>
    <w:pPr>
      <w:tabs>
        <w:tab w:val="left" w:pos="709"/>
        <w:tab w:val="right" w:leader="dot" w:pos="9639"/>
      </w:tabs>
      <w:spacing w:after="0" w:line="360" w:lineRule="auto"/>
      <w:ind w:right="850"/>
      <w:jc w:val="both"/>
    </w:pPr>
    <w:rPr>
      <w:rFonts w:ascii="Times New Roman" w:hAnsi="Times New Roman" w:cs="Arial"/>
      <w:bCs/>
      <w:noProof/>
      <w:kern w:val="32"/>
      <w:sz w:val="28"/>
      <w:szCs w:val="28"/>
    </w:rPr>
  </w:style>
  <w:style w:type="paragraph" w:styleId="29">
    <w:name w:val="toc 2"/>
    <w:basedOn w:val="a"/>
    <w:next w:val="a"/>
    <w:autoRedefine/>
    <w:qFormat/>
    <w:rsid w:val="007B7F1B"/>
    <w:pPr>
      <w:numPr>
        <w:ilvl w:val="1"/>
      </w:numPr>
      <w:tabs>
        <w:tab w:val="num" w:pos="792"/>
        <w:tab w:val="right" w:leader="dot" w:pos="851"/>
        <w:tab w:val="left" w:pos="1134"/>
      </w:tabs>
      <w:suppressAutoHyphens/>
      <w:spacing w:after="0" w:line="240" w:lineRule="auto"/>
      <w:ind w:firstLine="567"/>
      <w:jc w:val="both"/>
    </w:pPr>
    <w:rPr>
      <w:rFonts w:ascii="Times New Roman" w:hAnsi="Times New Roman"/>
      <w:bCs/>
      <w:kern w:val="32"/>
      <w:sz w:val="28"/>
      <w:szCs w:val="28"/>
    </w:rPr>
  </w:style>
  <w:style w:type="paragraph" w:customStyle="1" w:styleId="af7">
    <w:name w:val="ЗАГОЛОВКИ ДОКУМЕНТА"/>
    <w:basedOn w:val="a"/>
    <w:next w:val="a"/>
    <w:link w:val="af8"/>
    <w:qFormat/>
    <w:rsid w:val="00D17075"/>
    <w:pPr>
      <w:spacing w:after="0" w:line="240" w:lineRule="auto"/>
      <w:ind w:left="720" w:hanging="360"/>
      <w:jc w:val="center"/>
    </w:pPr>
    <w:rPr>
      <w:rFonts w:ascii="Times New Roman" w:eastAsia="Calibri" w:hAnsi="Times New Roman"/>
      <w:b/>
      <w:caps/>
      <w:sz w:val="28"/>
      <w:szCs w:val="24"/>
    </w:rPr>
  </w:style>
  <w:style w:type="character" w:customStyle="1" w:styleId="af8">
    <w:name w:val="ЗАГОЛОВКИ ДОКУМЕНТА Знак"/>
    <w:link w:val="af7"/>
    <w:rsid w:val="00D17075"/>
    <w:rPr>
      <w:rFonts w:ascii="Times New Roman" w:eastAsia="Calibri" w:hAnsi="Times New Roman"/>
      <w:b/>
      <w:caps/>
      <w:sz w:val="28"/>
      <w:szCs w:val="24"/>
    </w:rPr>
  </w:style>
  <w:style w:type="paragraph" w:customStyle="1" w:styleId="af9">
    <w:name w:val="??"/>
    <w:basedOn w:val="a"/>
    <w:rsid w:val="00D17075"/>
    <w:pPr>
      <w:widowControl w:val="0"/>
      <w:spacing w:after="0" w:line="240" w:lineRule="auto"/>
    </w:pPr>
    <w:rPr>
      <w:rFonts w:ascii="Arial" w:hAnsi="Arial"/>
      <w:snapToGrid w:val="0"/>
      <w:sz w:val="32"/>
      <w:szCs w:val="20"/>
    </w:rPr>
  </w:style>
  <w:style w:type="paragraph" w:styleId="33">
    <w:name w:val="Body Text Indent 3"/>
    <w:aliases w:val=" uvlaka 3"/>
    <w:basedOn w:val="a"/>
    <w:link w:val="34"/>
    <w:rsid w:val="00D17075"/>
    <w:pPr>
      <w:widowControl w:val="0"/>
      <w:spacing w:after="0" w:line="360" w:lineRule="auto"/>
      <w:ind w:firstLine="709"/>
      <w:jc w:val="both"/>
    </w:pPr>
    <w:rPr>
      <w:rFonts w:ascii="Times New Roman" w:hAnsi="Times New Roman"/>
      <w:snapToGrid w:val="0"/>
      <w:sz w:val="28"/>
      <w:szCs w:val="20"/>
    </w:rPr>
  </w:style>
  <w:style w:type="character" w:customStyle="1" w:styleId="34">
    <w:name w:val="Основной текст с отступом 3 Знак"/>
    <w:aliases w:val=" uvlaka 3 Знак"/>
    <w:link w:val="33"/>
    <w:rsid w:val="00D17075"/>
    <w:rPr>
      <w:rFonts w:ascii="Times New Roman" w:hAnsi="Times New Roman"/>
      <w:snapToGrid w:val="0"/>
      <w:sz w:val="28"/>
    </w:rPr>
  </w:style>
  <w:style w:type="paragraph" w:styleId="afa">
    <w:name w:val="TOC Heading"/>
    <w:basedOn w:val="1"/>
    <w:next w:val="a"/>
    <w:uiPriority w:val="39"/>
    <w:qFormat/>
    <w:rsid w:val="00D17075"/>
    <w:pPr>
      <w:keepLines/>
      <w:spacing w:before="480" w:after="0" w:line="276" w:lineRule="auto"/>
      <w:ind w:firstLine="426"/>
      <w:jc w:val="center"/>
      <w:outlineLvl w:val="9"/>
    </w:pPr>
    <w:rPr>
      <w:rFonts w:ascii="Cambria" w:hAnsi="Cambria"/>
      <w:color w:val="365F91"/>
      <w:kern w:val="0"/>
      <w:sz w:val="24"/>
      <w:szCs w:val="28"/>
      <w:lang w:eastAsia="en-US"/>
    </w:rPr>
  </w:style>
  <w:style w:type="paragraph" w:styleId="35">
    <w:name w:val="toc 3"/>
    <w:basedOn w:val="a"/>
    <w:next w:val="a"/>
    <w:autoRedefine/>
    <w:uiPriority w:val="39"/>
    <w:semiHidden/>
    <w:unhideWhenUsed/>
    <w:qFormat/>
    <w:rsid w:val="00D17075"/>
    <w:pPr>
      <w:spacing w:after="100"/>
      <w:ind w:left="440"/>
    </w:pPr>
    <w:rPr>
      <w:lang w:eastAsia="en-US"/>
    </w:rPr>
  </w:style>
  <w:style w:type="character" w:styleId="afb">
    <w:name w:val="annotation reference"/>
    <w:semiHidden/>
    <w:rsid w:val="00D17075"/>
    <w:rPr>
      <w:sz w:val="16"/>
      <w:szCs w:val="16"/>
    </w:rPr>
  </w:style>
  <w:style w:type="paragraph" w:styleId="afc">
    <w:name w:val="annotation text"/>
    <w:basedOn w:val="a"/>
    <w:link w:val="afd"/>
    <w:semiHidden/>
    <w:rsid w:val="00D17075"/>
    <w:pPr>
      <w:spacing w:after="0" w:line="240" w:lineRule="auto"/>
      <w:ind w:firstLine="709"/>
      <w:jc w:val="both"/>
    </w:pPr>
    <w:rPr>
      <w:rFonts w:ascii="Times New Roman" w:hAnsi="Times New Roman"/>
      <w:b/>
      <w:bCs/>
      <w:kern w:val="32"/>
      <w:sz w:val="20"/>
      <w:szCs w:val="20"/>
    </w:rPr>
  </w:style>
  <w:style w:type="character" w:customStyle="1" w:styleId="afd">
    <w:name w:val="Текст примечания Знак"/>
    <w:link w:val="afc"/>
    <w:semiHidden/>
    <w:rsid w:val="00D17075"/>
    <w:rPr>
      <w:rFonts w:ascii="Times New Roman" w:hAnsi="Times New Roman" w:cs="Arial"/>
      <w:b/>
      <w:bCs/>
      <w:kern w:val="32"/>
    </w:rPr>
  </w:style>
  <w:style w:type="paragraph" w:styleId="afe">
    <w:name w:val="annotation subject"/>
    <w:basedOn w:val="afc"/>
    <w:next w:val="afc"/>
    <w:link w:val="aff"/>
    <w:semiHidden/>
    <w:rsid w:val="00D17075"/>
    <w:rPr>
      <w:b w:val="0"/>
      <w:bCs w:val="0"/>
    </w:rPr>
  </w:style>
  <w:style w:type="character" w:customStyle="1" w:styleId="aff">
    <w:name w:val="Тема примечания Знак"/>
    <w:link w:val="afe"/>
    <w:semiHidden/>
    <w:rsid w:val="00D17075"/>
    <w:rPr>
      <w:rFonts w:ascii="Times New Roman" w:hAnsi="Times New Roman" w:cs="Arial"/>
      <w:b w:val="0"/>
      <w:bCs w:val="0"/>
      <w:kern w:val="32"/>
    </w:rPr>
  </w:style>
  <w:style w:type="paragraph" w:styleId="aff0">
    <w:name w:val="Revision"/>
    <w:hidden/>
    <w:uiPriority w:val="99"/>
    <w:semiHidden/>
    <w:rsid w:val="00D17075"/>
    <w:rPr>
      <w:rFonts w:ascii="Times New Roman" w:hAnsi="Times New Roman" w:cs="Arial"/>
      <w:b/>
      <w:bCs/>
      <w:kern w:val="32"/>
      <w:sz w:val="28"/>
      <w:szCs w:val="28"/>
    </w:rPr>
  </w:style>
  <w:style w:type="paragraph" w:customStyle="1" w:styleId="Times12">
    <w:name w:val="Times 12"/>
    <w:basedOn w:val="a"/>
    <w:rsid w:val="00C37065"/>
    <w:pPr>
      <w:overflowPunct w:val="0"/>
      <w:autoSpaceDE w:val="0"/>
      <w:autoSpaceDN w:val="0"/>
      <w:adjustRightInd w:val="0"/>
      <w:spacing w:after="0" w:line="240" w:lineRule="auto"/>
      <w:ind w:firstLine="567"/>
      <w:jc w:val="both"/>
    </w:pPr>
    <w:rPr>
      <w:rFonts w:ascii="Times New Roman" w:hAnsi="Times New Roman"/>
      <w:bCs/>
      <w:sz w:val="24"/>
    </w:rPr>
  </w:style>
  <w:style w:type="paragraph" w:customStyle="1" w:styleId="aff1">
    <w:name w:val="Таблица шапка"/>
    <w:basedOn w:val="a"/>
    <w:rsid w:val="00C37065"/>
    <w:pPr>
      <w:keepNext/>
      <w:spacing w:before="40" w:after="40" w:line="240" w:lineRule="auto"/>
      <w:ind w:left="57" w:right="57"/>
    </w:pPr>
    <w:rPr>
      <w:rFonts w:ascii="Times New Roman" w:hAnsi="Times New Roman"/>
      <w:szCs w:val="20"/>
    </w:rPr>
  </w:style>
  <w:style w:type="paragraph" w:customStyle="1" w:styleId="aff2">
    <w:name w:val="Таблица текст"/>
    <w:basedOn w:val="a"/>
    <w:rsid w:val="00C37065"/>
    <w:pPr>
      <w:spacing w:before="40" w:after="40" w:line="240" w:lineRule="auto"/>
      <w:ind w:left="57" w:right="57"/>
    </w:pPr>
    <w:rPr>
      <w:rFonts w:ascii="Times New Roman" w:hAnsi="Times New Roman"/>
      <w:sz w:val="24"/>
      <w:szCs w:val="20"/>
    </w:rPr>
  </w:style>
  <w:style w:type="paragraph" w:customStyle="1" w:styleId="aff3">
    <w:name w:val="Пункт б/н"/>
    <w:basedOn w:val="a"/>
    <w:rsid w:val="00C37065"/>
    <w:pPr>
      <w:tabs>
        <w:tab w:val="left" w:pos="1134"/>
      </w:tabs>
      <w:spacing w:after="0" w:line="360" w:lineRule="auto"/>
      <w:ind w:firstLine="567"/>
      <w:jc w:val="both"/>
    </w:pPr>
    <w:rPr>
      <w:rFonts w:ascii="Times New Roman" w:hAnsi="Times New Roman"/>
      <w:bCs/>
    </w:rPr>
  </w:style>
  <w:style w:type="paragraph" w:customStyle="1" w:styleId="aff4">
    <w:name w:val="Подподпункт"/>
    <w:basedOn w:val="a"/>
    <w:rsid w:val="00580861"/>
    <w:pPr>
      <w:tabs>
        <w:tab w:val="num" w:pos="1134"/>
      </w:tabs>
      <w:spacing w:after="0" w:line="360" w:lineRule="auto"/>
      <w:ind w:firstLine="567"/>
      <w:jc w:val="both"/>
    </w:pPr>
    <w:rPr>
      <w:rFonts w:ascii="Times New Roman" w:hAnsi="Times New Roman"/>
      <w:bCs/>
      <w:snapToGrid w:val="0"/>
    </w:rPr>
  </w:style>
  <w:style w:type="paragraph" w:styleId="HTML">
    <w:name w:val="HTML Preformatted"/>
    <w:basedOn w:val="a"/>
    <w:link w:val="HTML0"/>
    <w:semiHidden/>
    <w:rsid w:val="00F81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semiHidden/>
    <w:rsid w:val="00F81404"/>
    <w:rPr>
      <w:rFonts w:ascii="Courier New" w:hAnsi="Courier New" w:cs="Courier New"/>
    </w:rPr>
  </w:style>
  <w:style w:type="paragraph" w:styleId="36">
    <w:name w:val="Body Text 3"/>
    <w:basedOn w:val="a"/>
    <w:link w:val="37"/>
    <w:uiPriority w:val="99"/>
    <w:semiHidden/>
    <w:unhideWhenUsed/>
    <w:rsid w:val="006B3CB9"/>
    <w:pPr>
      <w:spacing w:after="120"/>
    </w:pPr>
    <w:rPr>
      <w:rFonts w:eastAsia="Calibri"/>
      <w:sz w:val="16"/>
      <w:szCs w:val="16"/>
      <w:lang w:eastAsia="en-US"/>
    </w:rPr>
  </w:style>
  <w:style w:type="character" w:customStyle="1" w:styleId="37">
    <w:name w:val="Основной текст 3 Знак"/>
    <w:link w:val="36"/>
    <w:uiPriority w:val="99"/>
    <w:semiHidden/>
    <w:rsid w:val="006B3CB9"/>
    <w:rPr>
      <w:rFonts w:eastAsia="Calibri"/>
      <w:sz w:val="16"/>
      <w:szCs w:val="16"/>
      <w:lang w:eastAsia="en-US"/>
    </w:rPr>
  </w:style>
  <w:style w:type="paragraph" w:styleId="aff5">
    <w:name w:val="Body Text Indent"/>
    <w:basedOn w:val="a"/>
    <w:link w:val="aff6"/>
    <w:uiPriority w:val="99"/>
    <w:unhideWhenUsed/>
    <w:rsid w:val="00E257F7"/>
    <w:pPr>
      <w:spacing w:after="120"/>
      <w:ind w:left="283"/>
    </w:pPr>
  </w:style>
  <w:style w:type="character" w:customStyle="1" w:styleId="aff6">
    <w:name w:val="Основной текст с отступом Знак"/>
    <w:link w:val="aff5"/>
    <w:uiPriority w:val="99"/>
    <w:semiHidden/>
    <w:rsid w:val="00E257F7"/>
    <w:rPr>
      <w:sz w:val="22"/>
      <w:szCs w:val="22"/>
    </w:rPr>
  </w:style>
  <w:style w:type="paragraph" w:styleId="aff7">
    <w:name w:val="Plain Text"/>
    <w:basedOn w:val="a"/>
    <w:link w:val="aff8"/>
    <w:rsid w:val="00E257F7"/>
    <w:pPr>
      <w:spacing w:after="0" w:line="240" w:lineRule="auto"/>
    </w:pPr>
    <w:rPr>
      <w:rFonts w:ascii="Courier New" w:hAnsi="Courier New"/>
      <w:sz w:val="20"/>
      <w:szCs w:val="20"/>
    </w:rPr>
  </w:style>
  <w:style w:type="character" w:customStyle="1" w:styleId="aff8">
    <w:name w:val="Текст Знак"/>
    <w:link w:val="aff7"/>
    <w:rsid w:val="00E257F7"/>
    <w:rPr>
      <w:rFonts w:ascii="Courier New" w:hAnsi="Courier New" w:cs="Courier New"/>
    </w:rPr>
  </w:style>
  <w:style w:type="character" w:customStyle="1" w:styleId="BodyText2">
    <w:name w:val="Body Text 2 Знак"/>
    <w:rsid w:val="00E257F7"/>
    <w:rPr>
      <w:rFonts w:ascii="Arial" w:hAnsi="Arial"/>
      <w:color w:val="FF00FF"/>
      <w:sz w:val="22"/>
      <w:lang w:val="ru-RU" w:eastAsia="ru-RU" w:bidi="ar-SA"/>
    </w:rPr>
  </w:style>
  <w:style w:type="paragraph" w:customStyle="1" w:styleId="210">
    <w:name w:val="Основной текст 21"/>
    <w:basedOn w:val="a"/>
    <w:rsid w:val="00E257F7"/>
    <w:pPr>
      <w:overflowPunct w:val="0"/>
      <w:autoSpaceDE w:val="0"/>
      <w:autoSpaceDN w:val="0"/>
      <w:adjustRightInd w:val="0"/>
      <w:spacing w:before="120" w:after="0" w:line="240" w:lineRule="auto"/>
      <w:textAlignment w:val="baseline"/>
    </w:pPr>
    <w:rPr>
      <w:rFonts w:ascii="Arial" w:hAnsi="Arial"/>
      <w:color w:val="FF00FF"/>
      <w:szCs w:val="20"/>
    </w:rPr>
  </w:style>
  <w:style w:type="paragraph" w:styleId="8">
    <w:name w:val="toc 8"/>
    <w:basedOn w:val="a"/>
    <w:next w:val="a"/>
    <w:autoRedefine/>
    <w:semiHidden/>
    <w:rsid w:val="00E257F7"/>
    <w:pPr>
      <w:tabs>
        <w:tab w:val="num" w:pos="540"/>
      </w:tabs>
      <w:spacing w:after="0" w:line="240" w:lineRule="auto"/>
      <w:ind w:left="1440"/>
    </w:pPr>
    <w:rPr>
      <w:rFonts w:ascii="Times New Roman" w:hAnsi="Times New Roman"/>
      <w:sz w:val="20"/>
      <w:szCs w:val="20"/>
    </w:rPr>
  </w:style>
  <w:style w:type="paragraph" w:customStyle="1" w:styleId="2-1">
    <w:name w:val="содержание2-1"/>
    <w:basedOn w:val="3"/>
    <w:next w:val="a"/>
    <w:rsid w:val="00E257F7"/>
    <w:pPr>
      <w:tabs>
        <w:tab w:val="num" w:pos="360"/>
        <w:tab w:val="num" w:pos="894"/>
      </w:tabs>
      <w:spacing w:before="240" w:after="60"/>
      <w:ind w:firstLine="0"/>
      <w:jc w:val="both"/>
    </w:pPr>
    <w:rPr>
      <w:bCs w:val="0"/>
      <w:sz w:val="24"/>
      <w:szCs w:val="20"/>
    </w:rPr>
  </w:style>
  <w:style w:type="character" w:customStyle="1" w:styleId="aff9">
    <w:name w:val="Схема документа Знак"/>
    <w:link w:val="affa"/>
    <w:semiHidden/>
    <w:rsid w:val="00E257F7"/>
    <w:rPr>
      <w:rFonts w:ascii="Tahoma" w:hAnsi="Tahoma" w:cs="Tahoma"/>
      <w:shd w:val="clear" w:color="auto" w:fill="000080"/>
    </w:rPr>
  </w:style>
  <w:style w:type="paragraph" w:styleId="affa">
    <w:name w:val="Document Map"/>
    <w:basedOn w:val="a"/>
    <w:link w:val="aff9"/>
    <w:semiHidden/>
    <w:rsid w:val="00E257F7"/>
    <w:pPr>
      <w:shd w:val="clear" w:color="auto" w:fill="000080"/>
      <w:spacing w:after="0" w:line="240" w:lineRule="auto"/>
      <w:jc w:val="both"/>
    </w:pPr>
    <w:rPr>
      <w:rFonts w:ascii="Tahoma" w:hAnsi="Tahoma"/>
      <w:sz w:val="20"/>
      <w:szCs w:val="20"/>
    </w:rPr>
  </w:style>
  <w:style w:type="paragraph" w:customStyle="1" w:styleId="-">
    <w:name w:val="Контракт-раздел"/>
    <w:basedOn w:val="a"/>
    <w:next w:val="-0"/>
    <w:rsid w:val="00E257F7"/>
    <w:pPr>
      <w:keepNext/>
      <w:tabs>
        <w:tab w:val="num" w:pos="0"/>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0">
    <w:name w:val="Контракт-пункт"/>
    <w:basedOn w:val="a"/>
    <w:rsid w:val="00E257F7"/>
    <w:pPr>
      <w:tabs>
        <w:tab w:val="num" w:pos="851"/>
      </w:tabs>
      <w:spacing w:after="0" w:line="240" w:lineRule="auto"/>
      <w:ind w:left="851" w:hanging="851"/>
      <w:jc w:val="both"/>
    </w:pPr>
    <w:rPr>
      <w:rFonts w:ascii="Times New Roman" w:hAnsi="Times New Roman"/>
      <w:sz w:val="24"/>
      <w:szCs w:val="24"/>
    </w:rPr>
  </w:style>
  <w:style w:type="paragraph" w:customStyle="1" w:styleId="-1">
    <w:name w:val="Контракт-подпункт"/>
    <w:basedOn w:val="a"/>
    <w:rsid w:val="00E257F7"/>
    <w:pPr>
      <w:tabs>
        <w:tab w:val="num" w:pos="851"/>
      </w:tabs>
      <w:spacing w:after="0" w:line="240" w:lineRule="auto"/>
      <w:ind w:left="851" w:hanging="851"/>
      <w:jc w:val="both"/>
    </w:pPr>
    <w:rPr>
      <w:rFonts w:ascii="Times New Roman" w:hAnsi="Times New Roman"/>
      <w:sz w:val="24"/>
      <w:szCs w:val="24"/>
    </w:rPr>
  </w:style>
  <w:style w:type="paragraph" w:customStyle="1" w:styleId="-2">
    <w:name w:val="Контракт-подподпункт"/>
    <w:basedOn w:val="a"/>
    <w:rsid w:val="00E257F7"/>
    <w:pPr>
      <w:tabs>
        <w:tab w:val="num" w:pos="1418"/>
      </w:tabs>
      <w:spacing w:after="0" w:line="240" w:lineRule="auto"/>
      <w:ind w:left="1418" w:hanging="567"/>
      <w:jc w:val="both"/>
    </w:pPr>
    <w:rPr>
      <w:rFonts w:ascii="Times New Roman" w:hAnsi="Times New Roman"/>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E257F7"/>
    <w:pPr>
      <w:spacing w:after="0" w:line="240" w:lineRule="auto"/>
    </w:pPr>
    <w:rPr>
      <w:rFonts w:ascii="Verdana" w:hAnsi="Verdana" w:cs="Verdana"/>
      <w:sz w:val="20"/>
      <w:szCs w:val="20"/>
      <w:lang w:val="en-US" w:eastAsia="en-US"/>
    </w:rPr>
  </w:style>
  <w:style w:type="paragraph" w:customStyle="1" w:styleId="BodyTextIndent21">
    <w:name w:val="Body Text Indent 21"/>
    <w:basedOn w:val="a"/>
    <w:rsid w:val="00E257F7"/>
    <w:pPr>
      <w:suppressAutoHyphens/>
      <w:spacing w:after="120" w:line="360" w:lineRule="atLeast"/>
      <w:ind w:firstLine="720"/>
      <w:jc w:val="both"/>
    </w:pPr>
    <w:rPr>
      <w:rFonts w:ascii="Times New Roman" w:hAnsi="Times New Roman"/>
      <w:sz w:val="24"/>
      <w:szCs w:val="20"/>
      <w:lang w:eastAsia="ar-SA"/>
    </w:rPr>
  </w:style>
  <w:style w:type="paragraph" w:customStyle="1" w:styleId="affb">
    <w:name w:val="Нормальный"/>
    <w:uiPriority w:val="99"/>
    <w:rsid w:val="00E257F7"/>
    <w:rPr>
      <w:rFonts w:ascii="Times New Roman" w:hAnsi="Times New Roman"/>
    </w:rPr>
  </w:style>
  <w:style w:type="paragraph" w:customStyle="1" w:styleId="2a">
    <w:name w:val="заголовок 2"/>
    <w:basedOn w:val="a"/>
    <w:next w:val="a"/>
    <w:uiPriority w:val="99"/>
    <w:rsid w:val="0050059C"/>
    <w:pPr>
      <w:keepNext/>
      <w:spacing w:after="0" w:line="240" w:lineRule="auto"/>
      <w:jc w:val="center"/>
    </w:pPr>
    <w:rPr>
      <w:rFonts w:ascii="Times New Roman" w:hAnsi="Times New Roman"/>
      <w:b/>
      <w:sz w:val="24"/>
      <w:szCs w:val="20"/>
    </w:rPr>
  </w:style>
  <w:style w:type="character" w:customStyle="1" w:styleId="40">
    <w:name w:val="Заголовок 4 Знак"/>
    <w:link w:val="4"/>
    <w:rsid w:val="007B7F1B"/>
    <w:rPr>
      <w:rFonts w:ascii="Times New Roman" w:hAnsi="Times New Roman"/>
      <w:b/>
      <w:bCs/>
      <w:sz w:val="28"/>
      <w:szCs w:val="28"/>
    </w:rPr>
  </w:style>
  <w:style w:type="table" w:customStyle="1" w:styleId="14">
    <w:name w:val="Сетка таблицы1"/>
    <w:basedOn w:val="a1"/>
    <w:next w:val="a3"/>
    <w:rsid w:val="002C514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0" w:qFormat="1"/>
    <w:lsdException w:name="toc 3" w:uiPriority="39" w:qFormat="1"/>
    <w:lsdException w:name="toc 4" w:uiPriority="0"/>
    <w:lsdException w:name="toc 5" w:uiPriority="39"/>
    <w:lsdException w:name="toc 6" w:uiPriority="39"/>
    <w:lsdException w:name="toc 7" w:uiPriority="39"/>
    <w:lsdException w:name="toc 8" w:uiPriority="0"/>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761"/>
    <w:pPr>
      <w:spacing w:after="200" w:line="276" w:lineRule="auto"/>
    </w:pPr>
    <w:rPr>
      <w:sz w:val="22"/>
      <w:szCs w:val="22"/>
    </w:rPr>
  </w:style>
  <w:style w:type="paragraph" w:styleId="1">
    <w:name w:val="heading 1"/>
    <w:basedOn w:val="a"/>
    <w:next w:val="a"/>
    <w:link w:val="10"/>
    <w:qFormat/>
    <w:rsid w:val="00F64E00"/>
    <w:pPr>
      <w:keepNext/>
      <w:spacing w:before="240" w:after="60" w:line="240" w:lineRule="auto"/>
      <w:outlineLvl w:val="0"/>
    </w:pPr>
    <w:rPr>
      <w:rFonts w:ascii="Arial" w:hAnsi="Arial"/>
      <w:b/>
      <w:bCs/>
      <w:kern w:val="32"/>
      <w:sz w:val="32"/>
      <w:szCs w:val="32"/>
    </w:rPr>
  </w:style>
  <w:style w:type="paragraph" w:styleId="2">
    <w:name w:val="heading 2"/>
    <w:basedOn w:val="a"/>
    <w:next w:val="a"/>
    <w:link w:val="20"/>
    <w:unhideWhenUsed/>
    <w:qFormat/>
    <w:rsid w:val="00D17075"/>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E257F7"/>
    <w:pPr>
      <w:keepNext/>
      <w:spacing w:before="40" w:after="40" w:line="240" w:lineRule="auto"/>
      <w:ind w:firstLine="709"/>
      <w:outlineLvl w:val="2"/>
    </w:pPr>
    <w:rPr>
      <w:rFonts w:ascii="Arial" w:hAnsi="Arial"/>
      <w:b/>
      <w:bCs/>
    </w:rPr>
  </w:style>
  <w:style w:type="paragraph" w:styleId="4">
    <w:name w:val="heading 4"/>
    <w:basedOn w:val="a"/>
    <w:next w:val="a"/>
    <w:link w:val="40"/>
    <w:qFormat/>
    <w:rsid w:val="007B7F1B"/>
    <w:pPr>
      <w:keepNext/>
      <w:widowControl w:val="0"/>
      <w:autoSpaceDE w:val="0"/>
      <w:autoSpaceDN w:val="0"/>
      <w:adjustRightInd w:val="0"/>
      <w:spacing w:before="240" w:after="60" w:line="240" w:lineRule="auto"/>
      <w:outlineLvl w:val="3"/>
    </w:pPr>
    <w:rPr>
      <w:rFonts w:ascii="Times New Roman" w:hAnsi="Times New Roman"/>
      <w:b/>
      <w:bCs/>
      <w:sz w:val="28"/>
      <w:szCs w:val="28"/>
    </w:rPr>
  </w:style>
  <w:style w:type="paragraph" w:styleId="5">
    <w:name w:val="heading 5"/>
    <w:basedOn w:val="a"/>
    <w:next w:val="a"/>
    <w:link w:val="50"/>
    <w:qFormat/>
    <w:rsid w:val="00F64E00"/>
    <w:pPr>
      <w:spacing w:before="240" w:after="60" w:line="240" w:lineRule="auto"/>
      <w:outlineLvl w:val="4"/>
    </w:pPr>
    <w:rPr>
      <w:b/>
      <w:bCs/>
      <w:i/>
      <w:iCs/>
      <w:sz w:val="26"/>
      <w:szCs w:val="26"/>
    </w:rPr>
  </w:style>
  <w:style w:type="paragraph" w:styleId="6">
    <w:name w:val="heading 6"/>
    <w:basedOn w:val="a"/>
    <w:next w:val="a"/>
    <w:link w:val="60"/>
    <w:qFormat/>
    <w:rsid w:val="00F64E00"/>
    <w:pPr>
      <w:widowControl w:val="0"/>
      <w:autoSpaceDE w:val="0"/>
      <w:autoSpaceDN w:val="0"/>
      <w:adjustRightInd w:val="0"/>
      <w:spacing w:before="240" w:after="60" w:line="240" w:lineRule="auto"/>
      <w:ind w:firstLine="720"/>
      <w:jc w:val="both"/>
      <w:outlineLvl w:val="5"/>
    </w:pPr>
    <w:rPr>
      <w:rFonts w:ascii="Times New Roman" w:hAnsi="Times New Roman"/>
      <w:b/>
      <w:bCs/>
      <w:sz w:val="20"/>
      <w:szCs w:val="20"/>
    </w:rPr>
  </w:style>
  <w:style w:type="paragraph" w:styleId="7">
    <w:name w:val="heading 7"/>
    <w:basedOn w:val="a"/>
    <w:next w:val="a"/>
    <w:link w:val="70"/>
    <w:qFormat/>
    <w:rsid w:val="00E257F7"/>
    <w:pPr>
      <w:keepNext/>
      <w:pBdr>
        <w:top w:val="single" w:sz="6" w:space="1" w:color="auto"/>
        <w:left w:val="single" w:sz="6" w:space="1" w:color="auto"/>
        <w:bottom w:val="single" w:sz="6" w:space="1" w:color="auto"/>
        <w:right w:val="single" w:sz="6" w:space="1" w:color="auto"/>
      </w:pBdr>
      <w:tabs>
        <w:tab w:val="left" w:pos="3686"/>
        <w:tab w:val="right" w:pos="9356"/>
      </w:tabs>
      <w:spacing w:after="0" w:line="360" w:lineRule="auto"/>
      <w:jc w:val="center"/>
      <w:outlineLvl w:val="6"/>
    </w:pPr>
    <w:rPr>
      <w:rFonts w:ascii="Arial" w:hAnsi="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64E00"/>
    <w:rPr>
      <w:rFonts w:ascii="Arial" w:eastAsia="Times New Roman" w:hAnsi="Arial" w:cs="Arial"/>
      <w:b/>
      <w:bCs/>
      <w:kern w:val="32"/>
      <w:sz w:val="32"/>
      <w:szCs w:val="32"/>
    </w:rPr>
  </w:style>
  <w:style w:type="character" w:customStyle="1" w:styleId="20">
    <w:name w:val="Заголовок 2 Знак"/>
    <w:link w:val="2"/>
    <w:rsid w:val="00D17075"/>
    <w:rPr>
      <w:rFonts w:ascii="Cambria" w:eastAsia="Times New Roman" w:hAnsi="Cambria" w:cs="Times New Roman"/>
      <w:b/>
      <w:bCs/>
      <w:color w:val="4F81BD"/>
      <w:sz w:val="26"/>
      <w:szCs w:val="26"/>
    </w:rPr>
  </w:style>
  <w:style w:type="character" w:customStyle="1" w:styleId="30">
    <w:name w:val="Заголовок 3 Знак"/>
    <w:link w:val="3"/>
    <w:rsid w:val="00E257F7"/>
    <w:rPr>
      <w:rFonts w:ascii="Arial" w:hAnsi="Arial" w:cs="Arial"/>
      <w:b/>
      <w:bCs/>
      <w:sz w:val="22"/>
      <w:szCs w:val="22"/>
    </w:rPr>
  </w:style>
  <w:style w:type="character" w:customStyle="1" w:styleId="50">
    <w:name w:val="Заголовок 5 Знак"/>
    <w:link w:val="5"/>
    <w:rsid w:val="00F64E00"/>
    <w:rPr>
      <w:rFonts w:ascii="Calibri" w:eastAsia="Times New Roman" w:hAnsi="Calibri" w:cs="Times New Roman"/>
      <w:b/>
      <w:bCs/>
      <w:i/>
      <w:iCs/>
      <w:sz w:val="26"/>
      <w:szCs w:val="26"/>
    </w:rPr>
  </w:style>
  <w:style w:type="character" w:customStyle="1" w:styleId="60">
    <w:name w:val="Заголовок 6 Знак"/>
    <w:link w:val="6"/>
    <w:rsid w:val="00F64E00"/>
    <w:rPr>
      <w:rFonts w:ascii="Times New Roman" w:eastAsia="Times New Roman" w:hAnsi="Times New Roman" w:cs="Times New Roman"/>
      <w:b/>
      <w:bCs/>
    </w:rPr>
  </w:style>
  <w:style w:type="character" w:customStyle="1" w:styleId="70">
    <w:name w:val="Заголовок 7 Знак"/>
    <w:link w:val="7"/>
    <w:rsid w:val="00E257F7"/>
    <w:rPr>
      <w:rFonts w:ascii="Arial" w:hAnsi="Arial" w:cs="Arial"/>
      <w:caps/>
      <w:sz w:val="40"/>
      <w:szCs w:val="40"/>
    </w:rPr>
  </w:style>
  <w:style w:type="table" w:styleId="a3">
    <w:name w:val="Table Grid"/>
    <w:basedOn w:val="a1"/>
    <w:uiPriority w:val="59"/>
    <w:rsid w:val="00DF5E2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unhideWhenUsed/>
    <w:rsid w:val="00C51D5F"/>
    <w:rPr>
      <w:color w:val="0000FF"/>
      <w:u w:val="single"/>
    </w:rPr>
  </w:style>
  <w:style w:type="paragraph" w:customStyle="1" w:styleId="Default">
    <w:name w:val="Default"/>
    <w:rsid w:val="00F64E00"/>
    <w:pPr>
      <w:autoSpaceDE w:val="0"/>
      <w:autoSpaceDN w:val="0"/>
      <w:adjustRightInd w:val="0"/>
    </w:pPr>
    <w:rPr>
      <w:rFonts w:ascii="Times New Roman" w:eastAsia="Calibri" w:hAnsi="Times New Roman"/>
      <w:color w:val="000000"/>
      <w:sz w:val="24"/>
      <w:szCs w:val="24"/>
      <w:lang w:eastAsia="en-US"/>
    </w:rPr>
  </w:style>
  <w:style w:type="paragraph" w:customStyle="1" w:styleId="a5">
    <w:name w:val="......."/>
    <w:basedOn w:val="Default"/>
    <w:next w:val="Default"/>
    <w:rsid w:val="00F64E00"/>
    <w:rPr>
      <w:color w:val="auto"/>
    </w:rPr>
  </w:style>
  <w:style w:type="paragraph" w:styleId="a6">
    <w:name w:val="Body Text"/>
    <w:basedOn w:val="a"/>
    <w:link w:val="a7"/>
    <w:uiPriority w:val="99"/>
    <w:rsid w:val="00F64E00"/>
    <w:pPr>
      <w:spacing w:after="120" w:line="240" w:lineRule="auto"/>
    </w:pPr>
    <w:rPr>
      <w:rFonts w:ascii="Times New Roman" w:hAnsi="Times New Roman"/>
      <w:sz w:val="24"/>
      <w:szCs w:val="24"/>
    </w:rPr>
  </w:style>
  <w:style w:type="character" w:customStyle="1" w:styleId="a7">
    <w:name w:val="Основной текст Знак"/>
    <w:link w:val="a6"/>
    <w:uiPriority w:val="99"/>
    <w:rsid w:val="00F64E00"/>
    <w:rPr>
      <w:rFonts w:ascii="Times New Roman" w:eastAsia="Times New Roman" w:hAnsi="Times New Roman" w:cs="Times New Roman"/>
      <w:sz w:val="24"/>
      <w:szCs w:val="24"/>
    </w:rPr>
  </w:style>
  <w:style w:type="paragraph" w:styleId="21">
    <w:name w:val="Body Text 2"/>
    <w:basedOn w:val="a"/>
    <w:link w:val="22"/>
    <w:rsid w:val="00F64E00"/>
    <w:pPr>
      <w:spacing w:after="120" w:line="480" w:lineRule="auto"/>
    </w:pPr>
    <w:rPr>
      <w:rFonts w:ascii="Times New Roman" w:hAnsi="Times New Roman"/>
      <w:sz w:val="24"/>
      <w:szCs w:val="24"/>
    </w:rPr>
  </w:style>
  <w:style w:type="character" w:customStyle="1" w:styleId="22">
    <w:name w:val="Основной текст 2 Знак"/>
    <w:link w:val="21"/>
    <w:rsid w:val="00F64E00"/>
    <w:rPr>
      <w:rFonts w:ascii="Times New Roman" w:eastAsia="Times New Roman" w:hAnsi="Times New Roman" w:cs="Times New Roman"/>
      <w:sz w:val="24"/>
      <w:szCs w:val="24"/>
    </w:rPr>
  </w:style>
  <w:style w:type="character" w:customStyle="1" w:styleId="ei1">
    <w:name w:val="ei1"/>
    <w:basedOn w:val="a0"/>
    <w:rsid w:val="00F64E00"/>
  </w:style>
  <w:style w:type="paragraph" w:customStyle="1" w:styleId="a8">
    <w:name w:val="Знак"/>
    <w:basedOn w:val="a"/>
    <w:rsid w:val="00F64E00"/>
    <w:pPr>
      <w:spacing w:after="160" w:line="240" w:lineRule="exact"/>
    </w:pPr>
    <w:rPr>
      <w:rFonts w:ascii="Verdana" w:hAnsi="Verdana"/>
      <w:sz w:val="24"/>
      <w:szCs w:val="24"/>
      <w:lang w:val="en-US" w:eastAsia="en-US"/>
    </w:rPr>
  </w:style>
  <w:style w:type="paragraph" w:customStyle="1" w:styleId="23">
    <w:name w:val="........ ..... 2"/>
    <w:basedOn w:val="Default"/>
    <w:next w:val="Default"/>
    <w:rsid w:val="00F64E00"/>
    <w:rPr>
      <w:color w:val="auto"/>
    </w:rPr>
  </w:style>
  <w:style w:type="paragraph" w:customStyle="1" w:styleId="PlainText1">
    <w:name w:val="Plain Text1"/>
    <w:basedOn w:val="Default"/>
    <w:next w:val="Default"/>
    <w:rsid w:val="00F64E00"/>
    <w:rPr>
      <w:color w:val="auto"/>
    </w:rPr>
  </w:style>
  <w:style w:type="paragraph" w:customStyle="1" w:styleId="11">
    <w:name w:val=".....1"/>
    <w:basedOn w:val="Default"/>
    <w:next w:val="Default"/>
    <w:rsid w:val="00F64E00"/>
    <w:rPr>
      <w:color w:val="auto"/>
    </w:rPr>
  </w:style>
  <w:style w:type="paragraph" w:customStyle="1" w:styleId="a9">
    <w:name w:val="Знак Знак Знак Знак"/>
    <w:basedOn w:val="a"/>
    <w:rsid w:val="00F64E00"/>
    <w:pPr>
      <w:spacing w:before="100" w:beforeAutospacing="1" w:after="100" w:afterAutospacing="1" w:line="240" w:lineRule="auto"/>
    </w:pPr>
    <w:rPr>
      <w:rFonts w:ascii="Tahoma" w:hAnsi="Tahoma"/>
      <w:sz w:val="20"/>
      <w:szCs w:val="20"/>
      <w:lang w:val="en-US" w:eastAsia="en-US"/>
    </w:rPr>
  </w:style>
  <w:style w:type="paragraph" w:styleId="aa">
    <w:name w:val="Balloon Text"/>
    <w:basedOn w:val="a"/>
    <w:link w:val="ab"/>
    <w:uiPriority w:val="99"/>
    <w:semiHidden/>
    <w:rsid w:val="00F64E00"/>
    <w:pPr>
      <w:spacing w:after="0" w:line="240" w:lineRule="auto"/>
    </w:pPr>
    <w:rPr>
      <w:rFonts w:ascii="Tahoma" w:hAnsi="Tahoma"/>
      <w:sz w:val="16"/>
      <w:szCs w:val="16"/>
    </w:rPr>
  </w:style>
  <w:style w:type="character" w:customStyle="1" w:styleId="ab">
    <w:name w:val="Текст выноски Знак"/>
    <w:link w:val="aa"/>
    <w:uiPriority w:val="99"/>
    <w:semiHidden/>
    <w:rsid w:val="00F64E00"/>
    <w:rPr>
      <w:rFonts w:ascii="Tahoma" w:eastAsia="Times New Roman" w:hAnsi="Tahoma" w:cs="Tahoma"/>
      <w:sz w:val="16"/>
      <w:szCs w:val="16"/>
    </w:rPr>
  </w:style>
  <w:style w:type="paragraph" w:styleId="ac">
    <w:name w:val="Normal (Web)"/>
    <w:basedOn w:val="a"/>
    <w:link w:val="ad"/>
    <w:rsid w:val="00F64E00"/>
    <w:pPr>
      <w:spacing w:before="100" w:beforeAutospacing="1" w:after="100" w:afterAutospacing="1" w:line="240" w:lineRule="auto"/>
    </w:pPr>
    <w:rPr>
      <w:rFonts w:ascii="Times New Roman" w:hAnsi="Times New Roman"/>
      <w:sz w:val="24"/>
      <w:szCs w:val="24"/>
    </w:rPr>
  </w:style>
  <w:style w:type="character" w:customStyle="1" w:styleId="ad">
    <w:name w:val="Обычный (веб) Знак"/>
    <w:link w:val="ac"/>
    <w:locked/>
    <w:rsid w:val="00C37065"/>
    <w:rPr>
      <w:rFonts w:ascii="Times New Roman" w:hAnsi="Times New Roman"/>
      <w:sz w:val="24"/>
      <w:szCs w:val="24"/>
    </w:rPr>
  </w:style>
  <w:style w:type="paragraph" w:customStyle="1" w:styleId="110">
    <w:name w:val="заголовок 11"/>
    <w:basedOn w:val="a"/>
    <w:next w:val="a"/>
    <w:rsid w:val="00F64E00"/>
    <w:pPr>
      <w:keepNext/>
      <w:spacing w:after="0" w:line="240" w:lineRule="auto"/>
      <w:jc w:val="center"/>
    </w:pPr>
    <w:rPr>
      <w:rFonts w:ascii="Times New Roman" w:hAnsi="Times New Roman"/>
      <w:snapToGrid w:val="0"/>
      <w:sz w:val="24"/>
      <w:szCs w:val="20"/>
    </w:rPr>
  </w:style>
  <w:style w:type="paragraph" w:styleId="24">
    <w:name w:val="Body Text Indent 2"/>
    <w:basedOn w:val="a"/>
    <w:link w:val="25"/>
    <w:uiPriority w:val="99"/>
    <w:rsid w:val="00F64E00"/>
    <w:pPr>
      <w:spacing w:after="120" w:line="480" w:lineRule="auto"/>
      <w:ind w:left="283"/>
    </w:pPr>
    <w:rPr>
      <w:rFonts w:ascii="Times New Roman" w:hAnsi="Times New Roman"/>
      <w:sz w:val="24"/>
      <w:szCs w:val="24"/>
    </w:rPr>
  </w:style>
  <w:style w:type="character" w:customStyle="1" w:styleId="25">
    <w:name w:val="Основной текст с отступом 2 Знак"/>
    <w:link w:val="24"/>
    <w:uiPriority w:val="99"/>
    <w:rsid w:val="00F64E00"/>
    <w:rPr>
      <w:rFonts w:ascii="Times New Roman" w:eastAsia="Times New Roman" w:hAnsi="Times New Roman" w:cs="Times New Roman"/>
      <w:sz w:val="24"/>
      <w:szCs w:val="24"/>
    </w:rPr>
  </w:style>
  <w:style w:type="paragraph" w:styleId="ae">
    <w:name w:val="footer"/>
    <w:basedOn w:val="a"/>
    <w:link w:val="af"/>
    <w:rsid w:val="00F64E00"/>
    <w:pPr>
      <w:tabs>
        <w:tab w:val="center" w:pos="4677"/>
        <w:tab w:val="right" w:pos="9355"/>
      </w:tabs>
      <w:spacing w:after="0" w:line="240" w:lineRule="auto"/>
    </w:pPr>
    <w:rPr>
      <w:rFonts w:ascii="Times New Roman" w:hAnsi="Times New Roman"/>
      <w:sz w:val="24"/>
      <w:szCs w:val="24"/>
    </w:rPr>
  </w:style>
  <w:style w:type="character" w:customStyle="1" w:styleId="af">
    <w:name w:val="Нижний колонтитул Знак"/>
    <w:link w:val="ae"/>
    <w:rsid w:val="00F64E00"/>
    <w:rPr>
      <w:rFonts w:ascii="Times New Roman" w:eastAsia="Times New Roman" w:hAnsi="Times New Roman" w:cs="Times New Roman"/>
      <w:sz w:val="24"/>
      <w:szCs w:val="24"/>
    </w:rPr>
  </w:style>
  <w:style w:type="paragraph" w:customStyle="1" w:styleId="contenttext">
    <w:name w:val="content_text"/>
    <w:basedOn w:val="a"/>
    <w:rsid w:val="00F64E00"/>
    <w:pPr>
      <w:spacing w:before="100" w:beforeAutospacing="1" w:after="100" w:afterAutospacing="1" w:line="240" w:lineRule="auto"/>
    </w:pPr>
    <w:rPr>
      <w:rFonts w:ascii="Verdana" w:hAnsi="Verdana"/>
      <w:color w:val="000000"/>
      <w:sz w:val="13"/>
      <w:szCs w:val="13"/>
    </w:rPr>
  </w:style>
  <w:style w:type="paragraph" w:styleId="af0">
    <w:name w:val="Title"/>
    <w:basedOn w:val="a"/>
    <w:link w:val="af1"/>
    <w:qFormat/>
    <w:rsid w:val="00F64E00"/>
    <w:pPr>
      <w:spacing w:after="0" w:line="240" w:lineRule="auto"/>
      <w:jc w:val="center"/>
    </w:pPr>
    <w:rPr>
      <w:rFonts w:ascii="Times New Roman" w:hAnsi="Times New Roman"/>
      <w:b/>
      <w:bCs/>
      <w:sz w:val="20"/>
      <w:szCs w:val="24"/>
    </w:rPr>
  </w:style>
  <w:style w:type="character" w:customStyle="1" w:styleId="af1">
    <w:name w:val="Название Знак"/>
    <w:link w:val="af0"/>
    <w:rsid w:val="00F64E00"/>
    <w:rPr>
      <w:rFonts w:ascii="Times New Roman" w:eastAsia="Times New Roman" w:hAnsi="Times New Roman" w:cs="Times New Roman"/>
      <w:b/>
      <w:bCs/>
      <w:sz w:val="20"/>
      <w:szCs w:val="24"/>
    </w:rPr>
  </w:style>
  <w:style w:type="paragraph" w:styleId="af2">
    <w:name w:val="Block Text"/>
    <w:basedOn w:val="a"/>
    <w:uiPriority w:val="99"/>
    <w:rsid w:val="00F64E00"/>
    <w:pPr>
      <w:widowControl w:val="0"/>
      <w:spacing w:after="0" w:line="240" w:lineRule="auto"/>
      <w:ind w:left="-851" w:right="-766"/>
      <w:jc w:val="both"/>
    </w:pPr>
    <w:rPr>
      <w:rFonts w:ascii="Times New Roman" w:hAnsi="Times New Roman"/>
      <w:sz w:val="24"/>
      <w:szCs w:val="20"/>
      <w:lang w:val="en-US"/>
    </w:rPr>
  </w:style>
  <w:style w:type="paragraph" w:styleId="af3">
    <w:name w:val="header"/>
    <w:basedOn w:val="a"/>
    <w:link w:val="af4"/>
    <w:uiPriority w:val="99"/>
    <w:rsid w:val="00F64E00"/>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rsid w:val="00F64E00"/>
    <w:rPr>
      <w:rFonts w:ascii="Times New Roman" w:eastAsia="Times New Roman" w:hAnsi="Times New Roman" w:cs="Times New Roman"/>
      <w:sz w:val="24"/>
      <w:szCs w:val="24"/>
    </w:rPr>
  </w:style>
  <w:style w:type="paragraph" w:styleId="af5">
    <w:name w:val="List Paragraph"/>
    <w:basedOn w:val="a"/>
    <w:uiPriority w:val="34"/>
    <w:qFormat/>
    <w:rsid w:val="00F64E00"/>
    <w:pPr>
      <w:ind w:left="720"/>
      <w:contextualSpacing/>
    </w:pPr>
  </w:style>
  <w:style w:type="character" w:styleId="af6">
    <w:name w:val="page number"/>
    <w:basedOn w:val="a0"/>
    <w:rsid w:val="0001635B"/>
  </w:style>
  <w:style w:type="paragraph" w:customStyle="1" w:styleId="ConsNormal">
    <w:name w:val="ConsNormal"/>
    <w:rsid w:val="00CC6FD0"/>
    <w:pPr>
      <w:autoSpaceDE w:val="0"/>
      <w:autoSpaceDN w:val="0"/>
      <w:adjustRightInd w:val="0"/>
      <w:ind w:firstLine="720"/>
    </w:pPr>
    <w:rPr>
      <w:rFonts w:ascii="Arial" w:hAnsi="Arial" w:cs="Arial"/>
    </w:rPr>
  </w:style>
  <w:style w:type="paragraph" w:customStyle="1" w:styleId="ConsTitle">
    <w:name w:val="ConsTitle"/>
    <w:rsid w:val="00CC6FD0"/>
    <w:pPr>
      <w:autoSpaceDE w:val="0"/>
      <w:autoSpaceDN w:val="0"/>
      <w:adjustRightInd w:val="0"/>
    </w:pPr>
    <w:rPr>
      <w:rFonts w:ascii="Arial" w:hAnsi="Arial" w:cs="Arial"/>
      <w:b/>
      <w:bCs/>
      <w:sz w:val="16"/>
      <w:szCs w:val="16"/>
    </w:rPr>
  </w:style>
  <w:style w:type="paragraph" w:customStyle="1" w:styleId="26">
    <w:name w:val="Пункт2"/>
    <w:basedOn w:val="a"/>
    <w:uiPriority w:val="99"/>
    <w:rsid w:val="00D17075"/>
    <w:pPr>
      <w:keepNext/>
      <w:suppressAutoHyphens/>
      <w:spacing w:before="240" w:after="120" w:line="240" w:lineRule="auto"/>
      <w:outlineLvl w:val="2"/>
    </w:pPr>
    <w:rPr>
      <w:rFonts w:ascii="Times New Roman" w:hAnsi="Times New Roman"/>
      <w:b/>
      <w:sz w:val="28"/>
      <w:szCs w:val="20"/>
    </w:rPr>
  </w:style>
  <w:style w:type="paragraph" w:customStyle="1" w:styleId="12">
    <w:name w:val="Стиль1"/>
    <w:basedOn w:val="a"/>
    <w:rsid w:val="00D17075"/>
    <w:pPr>
      <w:keepNext/>
      <w:keepLines/>
      <w:widowControl w:val="0"/>
      <w:suppressLineNumbers/>
      <w:tabs>
        <w:tab w:val="num" w:pos="432"/>
      </w:tabs>
      <w:suppressAutoHyphens/>
      <w:spacing w:after="60" w:line="240" w:lineRule="auto"/>
      <w:ind w:left="432" w:hanging="432"/>
    </w:pPr>
    <w:rPr>
      <w:rFonts w:ascii="Times New Roman" w:hAnsi="Times New Roman"/>
      <w:b/>
      <w:sz w:val="28"/>
      <w:szCs w:val="24"/>
    </w:rPr>
  </w:style>
  <w:style w:type="paragraph" w:customStyle="1" w:styleId="27">
    <w:name w:val="Стиль2"/>
    <w:basedOn w:val="28"/>
    <w:rsid w:val="00D17075"/>
    <w:pPr>
      <w:keepNext/>
      <w:keepLines/>
      <w:numPr>
        <w:ilvl w:val="1"/>
      </w:numPr>
      <w:suppressLineNumbers/>
      <w:tabs>
        <w:tab w:val="num" w:pos="432"/>
      </w:tabs>
      <w:suppressAutoHyphens/>
      <w:autoSpaceDE/>
      <w:autoSpaceDN/>
      <w:adjustRightInd/>
      <w:spacing w:after="60"/>
      <w:ind w:left="432" w:hanging="432"/>
      <w:contextualSpacing w:val="0"/>
      <w:jc w:val="both"/>
    </w:pPr>
    <w:rPr>
      <w:b/>
      <w:sz w:val="24"/>
    </w:rPr>
  </w:style>
  <w:style w:type="paragraph" w:styleId="28">
    <w:name w:val="List Number 2"/>
    <w:basedOn w:val="a"/>
    <w:unhideWhenUsed/>
    <w:rsid w:val="00D17075"/>
    <w:pPr>
      <w:widowControl w:val="0"/>
      <w:tabs>
        <w:tab w:val="num" w:pos="432"/>
      </w:tabs>
      <w:autoSpaceDE w:val="0"/>
      <w:autoSpaceDN w:val="0"/>
      <w:adjustRightInd w:val="0"/>
      <w:spacing w:after="0" w:line="240" w:lineRule="auto"/>
      <w:ind w:left="432" w:hanging="432"/>
      <w:contextualSpacing/>
    </w:pPr>
    <w:rPr>
      <w:rFonts w:ascii="Times New Roman" w:hAnsi="Times New Roman"/>
      <w:sz w:val="20"/>
      <w:szCs w:val="20"/>
    </w:rPr>
  </w:style>
  <w:style w:type="character" w:customStyle="1" w:styleId="31">
    <w:name w:val="Стиль3 Знак"/>
    <w:link w:val="32"/>
    <w:locked/>
    <w:rsid w:val="00D17075"/>
    <w:rPr>
      <w:rFonts w:ascii="Times New Roman" w:hAnsi="Times New Roman"/>
      <w:sz w:val="24"/>
    </w:rPr>
  </w:style>
  <w:style w:type="paragraph" w:customStyle="1" w:styleId="32">
    <w:name w:val="Стиль3"/>
    <w:basedOn w:val="24"/>
    <w:link w:val="31"/>
    <w:rsid w:val="00D17075"/>
    <w:pPr>
      <w:widowControl w:val="0"/>
      <w:tabs>
        <w:tab w:val="num" w:pos="767"/>
      </w:tabs>
      <w:adjustRightInd w:val="0"/>
      <w:spacing w:after="0" w:line="240" w:lineRule="auto"/>
      <w:ind w:left="540"/>
      <w:jc w:val="both"/>
    </w:pPr>
    <w:rPr>
      <w:szCs w:val="20"/>
    </w:rPr>
  </w:style>
  <w:style w:type="paragraph" w:customStyle="1" w:styleId="text-1">
    <w:name w:val="text-1"/>
    <w:basedOn w:val="a"/>
    <w:rsid w:val="00D17075"/>
    <w:pPr>
      <w:spacing w:before="100" w:beforeAutospacing="1" w:after="100" w:afterAutospacing="1" w:line="240" w:lineRule="auto"/>
    </w:pPr>
    <w:rPr>
      <w:rFonts w:ascii="Times New Roman" w:hAnsi="Times New Roman"/>
      <w:sz w:val="24"/>
      <w:szCs w:val="24"/>
    </w:rPr>
  </w:style>
  <w:style w:type="character" w:customStyle="1" w:styleId="FontStyle13">
    <w:name w:val="Font Style13"/>
    <w:uiPriority w:val="99"/>
    <w:rsid w:val="00D17075"/>
    <w:rPr>
      <w:rFonts w:ascii="Times New Roman" w:hAnsi="Times New Roman" w:cs="Times New Roman" w:hint="default"/>
      <w:sz w:val="24"/>
      <w:szCs w:val="24"/>
    </w:rPr>
  </w:style>
  <w:style w:type="paragraph" w:styleId="13">
    <w:name w:val="toc 1"/>
    <w:basedOn w:val="a"/>
    <w:next w:val="a"/>
    <w:autoRedefine/>
    <w:uiPriority w:val="39"/>
    <w:qFormat/>
    <w:rsid w:val="00D17075"/>
    <w:pPr>
      <w:tabs>
        <w:tab w:val="left" w:pos="709"/>
        <w:tab w:val="right" w:leader="dot" w:pos="9639"/>
      </w:tabs>
      <w:spacing w:after="0" w:line="360" w:lineRule="auto"/>
      <w:ind w:right="850"/>
      <w:jc w:val="both"/>
    </w:pPr>
    <w:rPr>
      <w:rFonts w:ascii="Times New Roman" w:hAnsi="Times New Roman" w:cs="Arial"/>
      <w:bCs/>
      <w:noProof/>
      <w:kern w:val="32"/>
      <w:sz w:val="28"/>
      <w:szCs w:val="28"/>
    </w:rPr>
  </w:style>
  <w:style w:type="paragraph" w:styleId="29">
    <w:name w:val="toc 2"/>
    <w:basedOn w:val="a"/>
    <w:next w:val="a"/>
    <w:autoRedefine/>
    <w:qFormat/>
    <w:rsid w:val="007B7F1B"/>
    <w:pPr>
      <w:numPr>
        <w:ilvl w:val="1"/>
      </w:numPr>
      <w:tabs>
        <w:tab w:val="num" w:pos="792"/>
        <w:tab w:val="right" w:leader="dot" w:pos="851"/>
        <w:tab w:val="left" w:pos="1134"/>
      </w:tabs>
      <w:suppressAutoHyphens/>
      <w:spacing w:after="0" w:line="240" w:lineRule="auto"/>
      <w:ind w:firstLine="567"/>
      <w:jc w:val="both"/>
    </w:pPr>
    <w:rPr>
      <w:rFonts w:ascii="Times New Roman" w:hAnsi="Times New Roman"/>
      <w:bCs/>
      <w:kern w:val="32"/>
      <w:sz w:val="28"/>
      <w:szCs w:val="28"/>
    </w:rPr>
  </w:style>
  <w:style w:type="paragraph" w:customStyle="1" w:styleId="af7">
    <w:name w:val="ЗАГОЛОВКИ ДОКУМЕНТА"/>
    <w:basedOn w:val="a"/>
    <w:next w:val="a"/>
    <w:link w:val="af8"/>
    <w:qFormat/>
    <w:rsid w:val="00D17075"/>
    <w:pPr>
      <w:spacing w:after="0" w:line="240" w:lineRule="auto"/>
      <w:ind w:left="720" w:hanging="360"/>
      <w:jc w:val="center"/>
    </w:pPr>
    <w:rPr>
      <w:rFonts w:ascii="Times New Roman" w:eastAsia="Calibri" w:hAnsi="Times New Roman"/>
      <w:b/>
      <w:caps/>
      <w:sz w:val="28"/>
      <w:szCs w:val="24"/>
    </w:rPr>
  </w:style>
  <w:style w:type="character" w:customStyle="1" w:styleId="af8">
    <w:name w:val="ЗАГОЛОВКИ ДОКУМЕНТА Знак"/>
    <w:link w:val="af7"/>
    <w:rsid w:val="00D17075"/>
    <w:rPr>
      <w:rFonts w:ascii="Times New Roman" w:eastAsia="Calibri" w:hAnsi="Times New Roman"/>
      <w:b/>
      <w:caps/>
      <w:sz w:val="28"/>
      <w:szCs w:val="24"/>
    </w:rPr>
  </w:style>
  <w:style w:type="paragraph" w:customStyle="1" w:styleId="af9">
    <w:name w:val="??"/>
    <w:basedOn w:val="a"/>
    <w:rsid w:val="00D17075"/>
    <w:pPr>
      <w:widowControl w:val="0"/>
      <w:spacing w:after="0" w:line="240" w:lineRule="auto"/>
    </w:pPr>
    <w:rPr>
      <w:rFonts w:ascii="Arial" w:hAnsi="Arial"/>
      <w:snapToGrid w:val="0"/>
      <w:sz w:val="32"/>
      <w:szCs w:val="20"/>
    </w:rPr>
  </w:style>
  <w:style w:type="paragraph" w:styleId="33">
    <w:name w:val="Body Text Indent 3"/>
    <w:aliases w:val=" uvlaka 3"/>
    <w:basedOn w:val="a"/>
    <w:link w:val="34"/>
    <w:rsid w:val="00D17075"/>
    <w:pPr>
      <w:widowControl w:val="0"/>
      <w:spacing w:after="0" w:line="360" w:lineRule="auto"/>
      <w:ind w:firstLine="709"/>
      <w:jc w:val="both"/>
    </w:pPr>
    <w:rPr>
      <w:rFonts w:ascii="Times New Roman" w:hAnsi="Times New Roman"/>
      <w:snapToGrid w:val="0"/>
      <w:sz w:val="28"/>
      <w:szCs w:val="20"/>
    </w:rPr>
  </w:style>
  <w:style w:type="character" w:customStyle="1" w:styleId="34">
    <w:name w:val="Основной текст с отступом 3 Знак"/>
    <w:aliases w:val=" uvlaka 3 Знак"/>
    <w:link w:val="33"/>
    <w:rsid w:val="00D17075"/>
    <w:rPr>
      <w:rFonts w:ascii="Times New Roman" w:hAnsi="Times New Roman"/>
      <w:snapToGrid w:val="0"/>
      <w:sz w:val="28"/>
    </w:rPr>
  </w:style>
  <w:style w:type="paragraph" w:styleId="afa">
    <w:name w:val="TOC Heading"/>
    <w:basedOn w:val="1"/>
    <w:next w:val="a"/>
    <w:uiPriority w:val="39"/>
    <w:qFormat/>
    <w:rsid w:val="00D17075"/>
    <w:pPr>
      <w:keepLines/>
      <w:spacing w:before="480" w:after="0" w:line="276" w:lineRule="auto"/>
      <w:ind w:firstLine="426"/>
      <w:jc w:val="center"/>
      <w:outlineLvl w:val="9"/>
    </w:pPr>
    <w:rPr>
      <w:rFonts w:ascii="Cambria" w:hAnsi="Cambria"/>
      <w:color w:val="365F91"/>
      <w:kern w:val="0"/>
      <w:sz w:val="24"/>
      <w:szCs w:val="28"/>
      <w:lang w:eastAsia="en-US"/>
    </w:rPr>
  </w:style>
  <w:style w:type="paragraph" w:styleId="35">
    <w:name w:val="toc 3"/>
    <w:basedOn w:val="a"/>
    <w:next w:val="a"/>
    <w:autoRedefine/>
    <w:uiPriority w:val="39"/>
    <w:semiHidden/>
    <w:unhideWhenUsed/>
    <w:qFormat/>
    <w:rsid w:val="00D17075"/>
    <w:pPr>
      <w:spacing w:after="100"/>
      <w:ind w:left="440"/>
    </w:pPr>
    <w:rPr>
      <w:lang w:eastAsia="en-US"/>
    </w:rPr>
  </w:style>
  <w:style w:type="character" w:styleId="afb">
    <w:name w:val="annotation reference"/>
    <w:semiHidden/>
    <w:rsid w:val="00D17075"/>
    <w:rPr>
      <w:sz w:val="16"/>
      <w:szCs w:val="16"/>
    </w:rPr>
  </w:style>
  <w:style w:type="paragraph" w:styleId="afc">
    <w:name w:val="annotation text"/>
    <w:basedOn w:val="a"/>
    <w:link w:val="afd"/>
    <w:semiHidden/>
    <w:rsid w:val="00D17075"/>
    <w:pPr>
      <w:spacing w:after="0" w:line="240" w:lineRule="auto"/>
      <w:ind w:firstLine="709"/>
      <w:jc w:val="both"/>
    </w:pPr>
    <w:rPr>
      <w:rFonts w:ascii="Times New Roman" w:hAnsi="Times New Roman"/>
      <w:b/>
      <w:bCs/>
      <w:kern w:val="32"/>
      <w:sz w:val="20"/>
      <w:szCs w:val="20"/>
    </w:rPr>
  </w:style>
  <w:style w:type="character" w:customStyle="1" w:styleId="afd">
    <w:name w:val="Текст примечания Знак"/>
    <w:link w:val="afc"/>
    <w:semiHidden/>
    <w:rsid w:val="00D17075"/>
    <w:rPr>
      <w:rFonts w:ascii="Times New Roman" w:hAnsi="Times New Roman" w:cs="Arial"/>
      <w:b/>
      <w:bCs/>
      <w:kern w:val="32"/>
    </w:rPr>
  </w:style>
  <w:style w:type="paragraph" w:styleId="afe">
    <w:name w:val="annotation subject"/>
    <w:basedOn w:val="afc"/>
    <w:next w:val="afc"/>
    <w:link w:val="aff"/>
    <w:semiHidden/>
    <w:rsid w:val="00D17075"/>
    <w:rPr>
      <w:b w:val="0"/>
      <w:bCs w:val="0"/>
    </w:rPr>
  </w:style>
  <w:style w:type="character" w:customStyle="1" w:styleId="aff">
    <w:name w:val="Тема примечания Знак"/>
    <w:link w:val="afe"/>
    <w:semiHidden/>
    <w:rsid w:val="00D17075"/>
    <w:rPr>
      <w:rFonts w:ascii="Times New Roman" w:hAnsi="Times New Roman" w:cs="Arial"/>
      <w:b w:val="0"/>
      <w:bCs w:val="0"/>
      <w:kern w:val="32"/>
    </w:rPr>
  </w:style>
  <w:style w:type="paragraph" w:styleId="aff0">
    <w:name w:val="Revision"/>
    <w:hidden/>
    <w:uiPriority w:val="99"/>
    <w:semiHidden/>
    <w:rsid w:val="00D17075"/>
    <w:rPr>
      <w:rFonts w:ascii="Times New Roman" w:hAnsi="Times New Roman" w:cs="Arial"/>
      <w:b/>
      <w:bCs/>
      <w:kern w:val="32"/>
      <w:sz w:val="28"/>
      <w:szCs w:val="28"/>
    </w:rPr>
  </w:style>
  <w:style w:type="paragraph" w:customStyle="1" w:styleId="Times12">
    <w:name w:val="Times 12"/>
    <w:basedOn w:val="a"/>
    <w:rsid w:val="00C37065"/>
    <w:pPr>
      <w:overflowPunct w:val="0"/>
      <w:autoSpaceDE w:val="0"/>
      <w:autoSpaceDN w:val="0"/>
      <w:adjustRightInd w:val="0"/>
      <w:spacing w:after="0" w:line="240" w:lineRule="auto"/>
      <w:ind w:firstLine="567"/>
      <w:jc w:val="both"/>
    </w:pPr>
    <w:rPr>
      <w:rFonts w:ascii="Times New Roman" w:hAnsi="Times New Roman"/>
      <w:bCs/>
      <w:sz w:val="24"/>
    </w:rPr>
  </w:style>
  <w:style w:type="paragraph" w:customStyle="1" w:styleId="aff1">
    <w:name w:val="Таблица шапка"/>
    <w:basedOn w:val="a"/>
    <w:rsid w:val="00C37065"/>
    <w:pPr>
      <w:keepNext/>
      <w:spacing w:before="40" w:after="40" w:line="240" w:lineRule="auto"/>
      <w:ind w:left="57" w:right="57"/>
    </w:pPr>
    <w:rPr>
      <w:rFonts w:ascii="Times New Roman" w:hAnsi="Times New Roman"/>
      <w:szCs w:val="20"/>
    </w:rPr>
  </w:style>
  <w:style w:type="paragraph" w:customStyle="1" w:styleId="aff2">
    <w:name w:val="Таблица текст"/>
    <w:basedOn w:val="a"/>
    <w:rsid w:val="00C37065"/>
    <w:pPr>
      <w:spacing w:before="40" w:after="40" w:line="240" w:lineRule="auto"/>
      <w:ind w:left="57" w:right="57"/>
    </w:pPr>
    <w:rPr>
      <w:rFonts w:ascii="Times New Roman" w:hAnsi="Times New Roman"/>
      <w:sz w:val="24"/>
      <w:szCs w:val="20"/>
    </w:rPr>
  </w:style>
  <w:style w:type="paragraph" w:customStyle="1" w:styleId="aff3">
    <w:name w:val="Пункт б/н"/>
    <w:basedOn w:val="a"/>
    <w:rsid w:val="00C37065"/>
    <w:pPr>
      <w:tabs>
        <w:tab w:val="left" w:pos="1134"/>
      </w:tabs>
      <w:spacing w:after="0" w:line="360" w:lineRule="auto"/>
      <w:ind w:firstLine="567"/>
      <w:jc w:val="both"/>
    </w:pPr>
    <w:rPr>
      <w:rFonts w:ascii="Times New Roman" w:hAnsi="Times New Roman"/>
      <w:bCs/>
    </w:rPr>
  </w:style>
  <w:style w:type="paragraph" w:customStyle="1" w:styleId="aff4">
    <w:name w:val="Подподпункт"/>
    <w:basedOn w:val="a"/>
    <w:rsid w:val="00580861"/>
    <w:pPr>
      <w:tabs>
        <w:tab w:val="num" w:pos="1134"/>
      </w:tabs>
      <w:spacing w:after="0" w:line="360" w:lineRule="auto"/>
      <w:ind w:firstLine="567"/>
      <w:jc w:val="both"/>
    </w:pPr>
    <w:rPr>
      <w:rFonts w:ascii="Times New Roman" w:hAnsi="Times New Roman"/>
      <w:bCs/>
      <w:snapToGrid w:val="0"/>
    </w:rPr>
  </w:style>
  <w:style w:type="paragraph" w:styleId="HTML">
    <w:name w:val="HTML Preformatted"/>
    <w:basedOn w:val="a"/>
    <w:link w:val="HTML0"/>
    <w:semiHidden/>
    <w:rsid w:val="00F81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link w:val="HTML"/>
    <w:semiHidden/>
    <w:rsid w:val="00F81404"/>
    <w:rPr>
      <w:rFonts w:ascii="Courier New" w:hAnsi="Courier New" w:cs="Courier New"/>
    </w:rPr>
  </w:style>
  <w:style w:type="paragraph" w:styleId="36">
    <w:name w:val="Body Text 3"/>
    <w:basedOn w:val="a"/>
    <w:link w:val="37"/>
    <w:uiPriority w:val="99"/>
    <w:semiHidden/>
    <w:unhideWhenUsed/>
    <w:rsid w:val="006B3CB9"/>
    <w:pPr>
      <w:spacing w:after="120"/>
    </w:pPr>
    <w:rPr>
      <w:rFonts w:eastAsia="Calibri"/>
      <w:sz w:val="16"/>
      <w:szCs w:val="16"/>
      <w:lang w:eastAsia="en-US"/>
    </w:rPr>
  </w:style>
  <w:style w:type="character" w:customStyle="1" w:styleId="37">
    <w:name w:val="Основной текст 3 Знак"/>
    <w:link w:val="36"/>
    <w:uiPriority w:val="99"/>
    <w:semiHidden/>
    <w:rsid w:val="006B3CB9"/>
    <w:rPr>
      <w:rFonts w:eastAsia="Calibri"/>
      <w:sz w:val="16"/>
      <w:szCs w:val="16"/>
      <w:lang w:eastAsia="en-US"/>
    </w:rPr>
  </w:style>
  <w:style w:type="paragraph" w:styleId="aff5">
    <w:name w:val="Body Text Indent"/>
    <w:basedOn w:val="a"/>
    <w:link w:val="aff6"/>
    <w:uiPriority w:val="99"/>
    <w:unhideWhenUsed/>
    <w:rsid w:val="00E257F7"/>
    <w:pPr>
      <w:spacing w:after="120"/>
      <w:ind w:left="283"/>
    </w:pPr>
  </w:style>
  <w:style w:type="character" w:customStyle="1" w:styleId="aff6">
    <w:name w:val="Основной текст с отступом Знак"/>
    <w:link w:val="aff5"/>
    <w:uiPriority w:val="99"/>
    <w:semiHidden/>
    <w:rsid w:val="00E257F7"/>
    <w:rPr>
      <w:sz w:val="22"/>
      <w:szCs w:val="22"/>
    </w:rPr>
  </w:style>
  <w:style w:type="paragraph" w:styleId="aff7">
    <w:name w:val="Plain Text"/>
    <w:basedOn w:val="a"/>
    <w:link w:val="aff8"/>
    <w:rsid w:val="00E257F7"/>
    <w:pPr>
      <w:spacing w:after="0" w:line="240" w:lineRule="auto"/>
    </w:pPr>
    <w:rPr>
      <w:rFonts w:ascii="Courier New" w:hAnsi="Courier New"/>
      <w:sz w:val="20"/>
      <w:szCs w:val="20"/>
    </w:rPr>
  </w:style>
  <w:style w:type="character" w:customStyle="1" w:styleId="aff8">
    <w:name w:val="Текст Знак"/>
    <w:link w:val="aff7"/>
    <w:rsid w:val="00E257F7"/>
    <w:rPr>
      <w:rFonts w:ascii="Courier New" w:hAnsi="Courier New" w:cs="Courier New"/>
    </w:rPr>
  </w:style>
  <w:style w:type="character" w:customStyle="1" w:styleId="BodyText2">
    <w:name w:val="Body Text 2 Знак"/>
    <w:rsid w:val="00E257F7"/>
    <w:rPr>
      <w:rFonts w:ascii="Arial" w:hAnsi="Arial"/>
      <w:color w:val="FF00FF"/>
      <w:sz w:val="22"/>
      <w:lang w:val="ru-RU" w:eastAsia="ru-RU" w:bidi="ar-SA"/>
    </w:rPr>
  </w:style>
  <w:style w:type="paragraph" w:customStyle="1" w:styleId="210">
    <w:name w:val="Основной текст 21"/>
    <w:basedOn w:val="a"/>
    <w:rsid w:val="00E257F7"/>
    <w:pPr>
      <w:overflowPunct w:val="0"/>
      <w:autoSpaceDE w:val="0"/>
      <w:autoSpaceDN w:val="0"/>
      <w:adjustRightInd w:val="0"/>
      <w:spacing w:before="120" w:after="0" w:line="240" w:lineRule="auto"/>
      <w:textAlignment w:val="baseline"/>
    </w:pPr>
    <w:rPr>
      <w:rFonts w:ascii="Arial" w:hAnsi="Arial"/>
      <w:color w:val="FF00FF"/>
      <w:szCs w:val="20"/>
    </w:rPr>
  </w:style>
  <w:style w:type="paragraph" w:styleId="8">
    <w:name w:val="toc 8"/>
    <w:basedOn w:val="a"/>
    <w:next w:val="a"/>
    <w:autoRedefine/>
    <w:semiHidden/>
    <w:rsid w:val="00E257F7"/>
    <w:pPr>
      <w:tabs>
        <w:tab w:val="num" w:pos="540"/>
      </w:tabs>
      <w:spacing w:after="0" w:line="240" w:lineRule="auto"/>
      <w:ind w:left="1440"/>
    </w:pPr>
    <w:rPr>
      <w:rFonts w:ascii="Times New Roman" w:hAnsi="Times New Roman"/>
      <w:sz w:val="20"/>
      <w:szCs w:val="20"/>
    </w:rPr>
  </w:style>
  <w:style w:type="paragraph" w:customStyle="1" w:styleId="2-1">
    <w:name w:val="содержание2-1"/>
    <w:basedOn w:val="3"/>
    <w:next w:val="a"/>
    <w:rsid w:val="00E257F7"/>
    <w:pPr>
      <w:tabs>
        <w:tab w:val="num" w:pos="360"/>
        <w:tab w:val="num" w:pos="894"/>
      </w:tabs>
      <w:spacing w:before="240" w:after="60"/>
      <w:ind w:firstLine="0"/>
      <w:jc w:val="both"/>
    </w:pPr>
    <w:rPr>
      <w:bCs w:val="0"/>
      <w:sz w:val="24"/>
      <w:szCs w:val="20"/>
    </w:rPr>
  </w:style>
  <w:style w:type="character" w:customStyle="1" w:styleId="aff9">
    <w:name w:val="Схема документа Знак"/>
    <w:link w:val="affa"/>
    <w:semiHidden/>
    <w:rsid w:val="00E257F7"/>
    <w:rPr>
      <w:rFonts w:ascii="Tahoma" w:hAnsi="Tahoma" w:cs="Tahoma"/>
      <w:shd w:val="clear" w:color="auto" w:fill="000080"/>
    </w:rPr>
  </w:style>
  <w:style w:type="paragraph" w:styleId="affa">
    <w:name w:val="Document Map"/>
    <w:basedOn w:val="a"/>
    <w:link w:val="aff9"/>
    <w:semiHidden/>
    <w:rsid w:val="00E257F7"/>
    <w:pPr>
      <w:shd w:val="clear" w:color="auto" w:fill="000080"/>
      <w:spacing w:after="0" w:line="240" w:lineRule="auto"/>
      <w:jc w:val="both"/>
    </w:pPr>
    <w:rPr>
      <w:rFonts w:ascii="Tahoma" w:hAnsi="Tahoma"/>
      <w:sz w:val="20"/>
      <w:szCs w:val="20"/>
    </w:rPr>
  </w:style>
  <w:style w:type="paragraph" w:customStyle="1" w:styleId="-">
    <w:name w:val="Контракт-раздел"/>
    <w:basedOn w:val="a"/>
    <w:next w:val="-0"/>
    <w:rsid w:val="00E257F7"/>
    <w:pPr>
      <w:keepNext/>
      <w:tabs>
        <w:tab w:val="num" w:pos="0"/>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0">
    <w:name w:val="Контракт-пункт"/>
    <w:basedOn w:val="a"/>
    <w:rsid w:val="00E257F7"/>
    <w:pPr>
      <w:tabs>
        <w:tab w:val="num" w:pos="851"/>
      </w:tabs>
      <w:spacing w:after="0" w:line="240" w:lineRule="auto"/>
      <w:ind w:left="851" w:hanging="851"/>
      <w:jc w:val="both"/>
    </w:pPr>
    <w:rPr>
      <w:rFonts w:ascii="Times New Roman" w:hAnsi="Times New Roman"/>
      <w:sz w:val="24"/>
      <w:szCs w:val="24"/>
    </w:rPr>
  </w:style>
  <w:style w:type="paragraph" w:customStyle="1" w:styleId="-1">
    <w:name w:val="Контракт-подпункт"/>
    <w:basedOn w:val="a"/>
    <w:rsid w:val="00E257F7"/>
    <w:pPr>
      <w:tabs>
        <w:tab w:val="num" w:pos="851"/>
      </w:tabs>
      <w:spacing w:after="0" w:line="240" w:lineRule="auto"/>
      <w:ind w:left="851" w:hanging="851"/>
      <w:jc w:val="both"/>
    </w:pPr>
    <w:rPr>
      <w:rFonts w:ascii="Times New Roman" w:hAnsi="Times New Roman"/>
      <w:sz w:val="24"/>
      <w:szCs w:val="24"/>
    </w:rPr>
  </w:style>
  <w:style w:type="paragraph" w:customStyle="1" w:styleId="-2">
    <w:name w:val="Контракт-подподпункт"/>
    <w:basedOn w:val="a"/>
    <w:rsid w:val="00E257F7"/>
    <w:pPr>
      <w:tabs>
        <w:tab w:val="num" w:pos="1418"/>
      </w:tabs>
      <w:spacing w:after="0" w:line="240" w:lineRule="auto"/>
      <w:ind w:left="1418" w:hanging="567"/>
      <w:jc w:val="both"/>
    </w:pPr>
    <w:rPr>
      <w:rFonts w:ascii="Times New Roman" w:hAnsi="Times New Roman"/>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E257F7"/>
    <w:pPr>
      <w:spacing w:after="0" w:line="240" w:lineRule="auto"/>
    </w:pPr>
    <w:rPr>
      <w:rFonts w:ascii="Verdana" w:hAnsi="Verdana" w:cs="Verdana"/>
      <w:sz w:val="20"/>
      <w:szCs w:val="20"/>
      <w:lang w:val="en-US" w:eastAsia="en-US"/>
    </w:rPr>
  </w:style>
  <w:style w:type="paragraph" w:customStyle="1" w:styleId="BodyTextIndent21">
    <w:name w:val="Body Text Indent 21"/>
    <w:basedOn w:val="a"/>
    <w:rsid w:val="00E257F7"/>
    <w:pPr>
      <w:suppressAutoHyphens/>
      <w:spacing w:after="120" w:line="360" w:lineRule="atLeast"/>
      <w:ind w:firstLine="720"/>
      <w:jc w:val="both"/>
    </w:pPr>
    <w:rPr>
      <w:rFonts w:ascii="Times New Roman" w:hAnsi="Times New Roman"/>
      <w:sz w:val="24"/>
      <w:szCs w:val="20"/>
      <w:lang w:eastAsia="ar-SA"/>
    </w:rPr>
  </w:style>
  <w:style w:type="paragraph" w:customStyle="1" w:styleId="affb">
    <w:name w:val="Нормальный"/>
    <w:uiPriority w:val="99"/>
    <w:rsid w:val="00E257F7"/>
    <w:rPr>
      <w:rFonts w:ascii="Times New Roman" w:hAnsi="Times New Roman"/>
    </w:rPr>
  </w:style>
  <w:style w:type="paragraph" w:customStyle="1" w:styleId="2a">
    <w:name w:val="заголовок 2"/>
    <w:basedOn w:val="a"/>
    <w:next w:val="a"/>
    <w:uiPriority w:val="99"/>
    <w:rsid w:val="0050059C"/>
    <w:pPr>
      <w:keepNext/>
      <w:spacing w:after="0" w:line="240" w:lineRule="auto"/>
      <w:jc w:val="center"/>
    </w:pPr>
    <w:rPr>
      <w:rFonts w:ascii="Times New Roman" w:hAnsi="Times New Roman"/>
      <w:b/>
      <w:sz w:val="24"/>
      <w:szCs w:val="20"/>
    </w:rPr>
  </w:style>
  <w:style w:type="character" w:customStyle="1" w:styleId="40">
    <w:name w:val="Заголовок 4 Знак"/>
    <w:link w:val="4"/>
    <w:rsid w:val="007B7F1B"/>
    <w:rPr>
      <w:rFonts w:ascii="Times New Roman" w:hAnsi="Times New Roman"/>
      <w:b/>
      <w:bCs/>
      <w:sz w:val="28"/>
      <w:szCs w:val="28"/>
    </w:rPr>
  </w:style>
  <w:style w:type="table" w:customStyle="1" w:styleId="14">
    <w:name w:val="Сетка таблицы1"/>
    <w:basedOn w:val="a1"/>
    <w:next w:val="a3"/>
    <w:rsid w:val="002C514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04361">
      <w:bodyDiv w:val="1"/>
      <w:marLeft w:val="0"/>
      <w:marRight w:val="0"/>
      <w:marTop w:val="0"/>
      <w:marBottom w:val="0"/>
      <w:divBdr>
        <w:top w:val="none" w:sz="0" w:space="0" w:color="auto"/>
        <w:left w:val="none" w:sz="0" w:space="0" w:color="auto"/>
        <w:bottom w:val="none" w:sz="0" w:space="0" w:color="auto"/>
        <w:right w:val="none" w:sz="0" w:space="0" w:color="auto"/>
      </w:divBdr>
    </w:div>
    <w:div w:id="524561610">
      <w:bodyDiv w:val="1"/>
      <w:marLeft w:val="0"/>
      <w:marRight w:val="0"/>
      <w:marTop w:val="0"/>
      <w:marBottom w:val="0"/>
      <w:divBdr>
        <w:top w:val="none" w:sz="0" w:space="0" w:color="auto"/>
        <w:left w:val="none" w:sz="0" w:space="0" w:color="auto"/>
        <w:bottom w:val="none" w:sz="0" w:space="0" w:color="auto"/>
        <w:right w:val="none" w:sz="0" w:space="0" w:color="auto"/>
      </w:divBdr>
    </w:div>
    <w:div w:id="594628362">
      <w:bodyDiv w:val="1"/>
      <w:marLeft w:val="0"/>
      <w:marRight w:val="0"/>
      <w:marTop w:val="0"/>
      <w:marBottom w:val="0"/>
      <w:divBdr>
        <w:top w:val="none" w:sz="0" w:space="0" w:color="auto"/>
        <w:left w:val="none" w:sz="0" w:space="0" w:color="auto"/>
        <w:bottom w:val="none" w:sz="0" w:space="0" w:color="auto"/>
        <w:right w:val="none" w:sz="0" w:space="0" w:color="auto"/>
      </w:divBdr>
    </w:div>
    <w:div w:id="1420129973">
      <w:bodyDiv w:val="1"/>
      <w:marLeft w:val="0"/>
      <w:marRight w:val="0"/>
      <w:marTop w:val="0"/>
      <w:marBottom w:val="0"/>
      <w:divBdr>
        <w:top w:val="none" w:sz="0" w:space="0" w:color="auto"/>
        <w:left w:val="none" w:sz="0" w:space="0" w:color="auto"/>
        <w:bottom w:val="none" w:sz="0" w:space="0" w:color="auto"/>
        <w:right w:val="none" w:sz="0" w:space="0" w:color="auto"/>
      </w:divBdr>
    </w:div>
    <w:div w:id="1505365992">
      <w:bodyDiv w:val="1"/>
      <w:marLeft w:val="0"/>
      <w:marRight w:val="0"/>
      <w:marTop w:val="0"/>
      <w:marBottom w:val="0"/>
      <w:divBdr>
        <w:top w:val="none" w:sz="0" w:space="0" w:color="auto"/>
        <w:left w:val="none" w:sz="0" w:space="0" w:color="auto"/>
        <w:bottom w:val="none" w:sz="0" w:space="0" w:color="auto"/>
        <w:right w:val="none" w:sz="0" w:space="0" w:color="auto"/>
      </w:divBdr>
    </w:div>
    <w:div w:id="1567884963">
      <w:bodyDiv w:val="1"/>
      <w:marLeft w:val="0"/>
      <w:marRight w:val="0"/>
      <w:marTop w:val="0"/>
      <w:marBottom w:val="0"/>
      <w:divBdr>
        <w:top w:val="none" w:sz="0" w:space="0" w:color="auto"/>
        <w:left w:val="none" w:sz="0" w:space="0" w:color="auto"/>
        <w:bottom w:val="none" w:sz="0" w:space="0" w:color="auto"/>
        <w:right w:val="none" w:sz="0" w:space="0" w:color="auto"/>
      </w:divBdr>
    </w:div>
    <w:div w:id="1680505047">
      <w:bodyDiv w:val="1"/>
      <w:marLeft w:val="0"/>
      <w:marRight w:val="0"/>
      <w:marTop w:val="0"/>
      <w:marBottom w:val="0"/>
      <w:divBdr>
        <w:top w:val="none" w:sz="0" w:space="0" w:color="auto"/>
        <w:left w:val="none" w:sz="0" w:space="0" w:color="auto"/>
        <w:bottom w:val="none" w:sz="0" w:space="0" w:color="auto"/>
        <w:right w:val="none" w:sz="0" w:space="0" w:color="auto"/>
      </w:divBdr>
    </w:div>
    <w:div w:id="1751731674">
      <w:bodyDiv w:val="1"/>
      <w:marLeft w:val="0"/>
      <w:marRight w:val="0"/>
      <w:marTop w:val="0"/>
      <w:marBottom w:val="0"/>
      <w:divBdr>
        <w:top w:val="none" w:sz="0" w:space="0" w:color="auto"/>
        <w:left w:val="none" w:sz="0" w:space="0" w:color="auto"/>
        <w:bottom w:val="none" w:sz="0" w:space="0" w:color="auto"/>
        <w:right w:val="none" w:sz="0" w:space="0" w:color="auto"/>
      </w:divBdr>
    </w:div>
    <w:div w:id="1756248504">
      <w:bodyDiv w:val="1"/>
      <w:marLeft w:val="0"/>
      <w:marRight w:val="0"/>
      <w:marTop w:val="0"/>
      <w:marBottom w:val="0"/>
      <w:divBdr>
        <w:top w:val="none" w:sz="0" w:space="0" w:color="auto"/>
        <w:left w:val="none" w:sz="0" w:space="0" w:color="auto"/>
        <w:bottom w:val="none" w:sz="0" w:space="0" w:color="auto"/>
        <w:right w:val="none" w:sz="0" w:space="0" w:color="auto"/>
      </w:divBdr>
    </w:div>
    <w:div w:id="195031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evrao@aspol.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21019-5430-40FF-98B8-00EA4BEE9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7381</Words>
  <Characters>42075</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2014-10-23T07:44:00Z</cp:lastPrinted>
  <dcterms:created xsi:type="dcterms:W3CDTF">2014-10-24T11:46:00Z</dcterms:created>
  <dcterms:modified xsi:type="dcterms:W3CDTF">2014-10-27T13:12:00Z</dcterms:modified>
</cp:coreProperties>
</file>